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522" w:rsidRPr="004A4522" w:rsidRDefault="004A4522" w:rsidP="004A4522">
      <w:pPr>
        <w:pStyle w:val="a8"/>
        <w:shd w:val="clear" w:color="auto" w:fill="FFFFFF"/>
        <w:spacing w:before="0" w:beforeAutospacing="0"/>
        <w:rPr>
          <w:rFonts w:ascii="Arial" w:hAnsi="Arial" w:cs="Arial"/>
          <w:color w:val="2C2D2E"/>
          <w:sz w:val="28"/>
          <w:szCs w:val="28"/>
        </w:rPr>
      </w:pPr>
      <w:r w:rsidRPr="004A4522">
        <w:rPr>
          <w:rFonts w:ascii="Arial" w:hAnsi="Arial" w:cs="Arial"/>
          <w:color w:val="2C2D2E"/>
          <w:sz w:val="28"/>
          <w:szCs w:val="28"/>
        </w:rPr>
        <w:t>🏡 Весна на пороге: как защитить дом от талой воды и сосулек</w:t>
      </w:r>
    </w:p>
    <w:p w:rsidR="004A4522" w:rsidRPr="004A4522" w:rsidRDefault="004A4522" w:rsidP="004A4522">
      <w:pPr>
        <w:pStyle w:val="a8"/>
        <w:shd w:val="clear" w:color="auto" w:fill="FFFFFF"/>
        <w:rPr>
          <w:rFonts w:ascii="Arial" w:hAnsi="Arial" w:cs="Arial"/>
          <w:color w:val="2C2D2E"/>
          <w:sz w:val="28"/>
          <w:szCs w:val="28"/>
        </w:rPr>
      </w:pPr>
      <w:r w:rsidRPr="004A4522">
        <w:rPr>
          <w:rFonts w:ascii="Arial" w:hAnsi="Arial" w:cs="Arial"/>
          <w:color w:val="2C2D2E"/>
          <w:sz w:val="28"/>
          <w:szCs w:val="28"/>
        </w:rPr>
        <w:t>Зима постепенно сдаёт позиции. Однако с приходом весны появляются новые риски: перепады температур, активное таяние снега и образование опасных сосулек.</w:t>
      </w:r>
      <w:r w:rsidRPr="004A4522">
        <w:rPr>
          <w:rFonts w:ascii="Arial" w:hAnsi="Arial" w:cs="Arial"/>
          <w:color w:val="2C2D2E"/>
          <w:sz w:val="28"/>
          <w:szCs w:val="28"/>
        </w:rPr>
        <w:br/>
        <w:t>МЧС России напоминает владельцам частных домов, как подготовить территорию к весеннему периоду.</w:t>
      </w:r>
    </w:p>
    <w:p w:rsidR="004A4522" w:rsidRPr="004A4522" w:rsidRDefault="004A4522" w:rsidP="004A4522">
      <w:pPr>
        <w:pStyle w:val="a8"/>
        <w:shd w:val="clear" w:color="auto" w:fill="FFFFFF"/>
        <w:rPr>
          <w:rFonts w:ascii="Arial" w:hAnsi="Arial" w:cs="Arial"/>
          <w:color w:val="2C2D2E"/>
          <w:sz w:val="28"/>
          <w:szCs w:val="28"/>
        </w:rPr>
      </w:pPr>
      <w:r w:rsidRPr="004A4522">
        <w:rPr>
          <w:rFonts w:ascii="Arial" w:hAnsi="Arial" w:cs="Arial"/>
          <w:color w:val="2C2D2E"/>
          <w:sz w:val="28"/>
          <w:szCs w:val="28"/>
        </w:rPr>
        <w:t>Этап 1. Большая вода: защищаем фундамент и подвал</w:t>
      </w:r>
    </w:p>
    <w:p w:rsidR="004A4522" w:rsidRPr="004A4522" w:rsidRDefault="004A4522" w:rsidP="004A4522">
      <w:pPr>
        <w:pStyle w:val="a8"/>
        <w:shd w:val="clear" w:color="auto" w:fill="FFFFFF"/>
        <w:rPr>
          <w:rFonts w:ascii="Arial" w:hAnsi="Arial" w:cs="Arial"/>
          <w:color w:val="2C2D2E"/>
          <w:sz w:val="28"/>
          <w:szCs w:val="28"/>
        </w:rPr>
      </w:pPr>
      <w:r w:rsidRPr="004A4522">
        <w:rPr>
          <w:rFonts w:ascii="Arial" w:hAnsi="Arial" w:cs="Arial"/>
          <w:color w:val="2C2D2E"/>
          <w:sz w:val="28"/>
          <w:szCs w:val="28"/>
        </w:rPr>
        <w:t>Обойди участок и осмотри дренажные канавы и кюветы вдоль забора. Они не должны быть забиты листвой, ветками или льдом. Если воде некуда уходить с участка, она может попасть в постройки.</w:t>
      </w:r>
    </w:p>
    <w:p w:rsidR="004A4522" w:rsidRPr="004A4522" w:rsidRDefault="004A4522" w:rsidP="004A4522">
      <w:pPr>
        <w:pStyle w:val="a8"/>
        <w:shd w:val="clear" w:color="auto" w:fill="FFFFFF"/>
        <w:rPr>
          <w:rFonts w:ascii="Arial" w:hAnsi="Arial" w:cs="Arial"/>
          <w:color w:val="2C2D2E"/>
          <w:sz w:val="28"/>
          <w:szCs w:val="28"/>
        </w:rPr>
      </w:pPr>
      <w:r w:rsidRPr="004A4522">
        <w:rPr>
          <w:rFonts w:ascii="Arial" w:hAnsi="Arial" w:cs="Arial"/>
          <w:color w:val="2C2D2E"/>
          <w:sz w:val="28"/>
          <w:szCs w:val="28"/>
        </w:rPr>
        <w:t>При необходимости сделай временные канавки для отвода талой воды от фундамента, крыльца и погреба.</w:t>
      </w:r>
    </w:p>
    <w:p w:rsidR="004A4522" w:rsidRPr="004A4522" w:rsidRDefault="004A4522" w:rsidP="004A4522">
      <w:pPr>
        <w:pStyle w:val="a8"/>
        <w:shd w:val="clear" w:color="auto" w:fill="FFFFFF"/>
        <w:rPr>
          <w:rFonts w:ascii="Arial" w:hAnsi="Arial" w:cs="Arial"/>
          <w:color w:val="2C2D2E"/>
          <w:sz w:val="28"/>
          <w:szCs w:val="28"/>
        </w:rPr>
      </w:pPr>
      <w:r w:rsidRPr="004A4522">
        <w:rPr>
          <w:rFonts w:ascii="Arial" w:hAnsi="Arial" w:cs="Arial"/>
          <w:color w:val="2C2D2E"/>
          <w:sz w:val="28"/>
          <w:szCs w:val="28"/>
        </w:rPr>
        <w:t>Этап 2. Крыша под нагрузкой: следим за конструкциями</w:t>
      </w:r>
    </w:p>
    <w:p w:rsidR="004A4522" w:rsidRPr="004A4522" w:rsidRDefault="004A4522" w:rsidP="004A4522">
      <w:pPr>
        <w:pStyle w:val="a8"/>
        <w:shd w:val="clear" w:color="auto" w:fill="FFFFFF"/>
        <w:rPr>
          <w:rFonts w:ascii="Arial" w:hAnsi="Arial" w:cs="Arial"/>
          <w:color w:val="2C2D2E"/>
          <w:sz w:val="28"/>
          <w:szCs w:val="28"/>
        </w:rPr>
      </w:pPr>
      <w:r w:rsidRPr="004A4522">
        <w:rPr>
          <w:rFonts w:ascii="Arial" w:hAnsi="Arial" w:cs="Arial"/>
          <w:color w:val="2C2D2E"/>
          <w:sz w:val="28"/>
          <w:szCs w:val="28"/>
        </w:rPr>
        <w:t>В период оттепелей снег становится тяжелым и мокрым, создавая дополнительную нагрузку на кровлю.</w:t>
      </w:r>
    </w:p>
    <w:p w:rsidR="004A4522" w:rsidRPr="004A4522" w:rsidRDefault="004A4522" w:rsidP="004A4522">
      <w:pPr>
        <w:pStyle w:val="a8"/>
        <w:shd w:val="clear" w:color="auto" w:fill="FFFFFF"/>
        <w:rPr>
          <w:rFonts w:ascii="Arial" w:hAnsi="Arial" w:cs="Arial"/>
          <w:color w:val="2C2D2E"/>
          <w:sz w:val="28"/>
          <w:szCs w:val="28"/>
        </w:rPr>
      </w:pPr>
      <w:r w:rsidRPr="004A4522">
        <w:rPr>
          <w:rFonts w:ascii="Arial" w:hAnsi="Arial" w:cs="Arial"/>
          <w:color w:val="2C2D2E"/>
          <w:sz w:val="28"/>
          <w:szCs w:val="28"/>
        </w:rPr>
        <w:t>Обрати внимание на возможные признаки деформации конструкции:</w:t>
      </w:r>
      <w:r w:rsidRPr="004A4522">
        <w:rPr>
          <w:rFonts w:ascii="Arial" w:hAnsi="Arial" w:cs="Arial"/>
          <w:color w:val="2C2D2E"/>
          <w:sz w:val="28"/>
          <w:szCs w:val="28"/>
        </w:rPr>
        <w:br/>
        <w:t>— перекосы крыши;</w:t>
      </w:r>
      <w:r w:rsidRPr="004A4522">
        <w:rPr>
          <w:rFonts w:ascii="Arial" w:hAnsi="Arial" w:cs="Arial"/>
          <w:color w:val="2C2D2E"/>
          <w:sz w:val="28"/>
          <w:szCs w:val="28"/>
        </w:rPr>
        <w:br/>
        <w:t>— трещины в балках перекрытия на чердаке;</w:t>
      </w:r>
      <w:r w:rsidRPr="004A4522">
        <w:rPr>
          <w:rFonts w:ascii="Arial" w:hAnsi="Arial" w:cs="Arial"/>
          <w:color w:val="2C2D2E"/>
          <w:sz w:val="28"/>
          <w:szCs w:val="28"/>
        </w:rPr>
        <w:br/>
        <w:t>— провисание стропил.</w:t>
      </w:r>
    </w:p>
    <w:p w:rsidR="004A4522" w:rsidRPr="004A4522" w:rsidRDefault="004A4522" w:rsidP="004A4522">
      <w:pPr>
        <w:pStyle w:val="a8"/>
        <w:shd w:val="clear" w:color="auto" w:fill="FFFFFF"/>
        <w:rPr>
          <w:rFonts w:ascii="Arial" w:hAnsi="Arial" w:cs="Arial"/>
          <w:color w:val="2C2D2E"/>
          <w:sz w:val="28"/>
          <w:szCs w:val="28"/>
        </w:rPr>
      </w:pPr>
      <w:r w:rsidRPr="004A4522">
        <w:rPr>
          <w:rFonts w:ascii="Arial" w:hAnsi="Arial" w:cs="Arial"/>
          <w:color w:val="2C2D2E"/>
          <w:sz w:val="28"/>
          <w:szCs w:val="28"/>
        </w:rPr>
        <w:t xml:space="preserve">Не </w:t>
      </w:r>
      <w:proofErr w:type="gramStart"/>
      <w:r w:rsidRPr="004A4522">
        <w:rPr>
          <w:rFonts w:ascii="Arial" w:hAnsi="Arial" w:cs="Arial"/>
          <w:color w:val="2C2D2E"/>
          <w:sz w:val="28"/>
          <w:szCs w:val="28"/>
        </w:rPr>
        <w:t>доводи до критической ситуации</w:t>
      </w:r>
      <w:proofErr w:type="gramEnd"/>
      <w:r w:rsidRPr="004A4522">
        <w:rPr>
          <w:rFonts w:ascii="Arial" w:hAnsi="Arial" w:cs="Arial"/>
          <w:color w:val="2C2D2E"/>
          <w:sz w:val="28"/>
          <w:szCs w:val="28"/>
        </w:rPr>
        <w:t>. При необходимости очищай кровлю от снега.</w:t>
      </w:r>
    </w:p>
    <w:p w:rsidR="004A4522" w:rsidRPr="004A4522" w:rsidRDefault="004A4522" w:rsidP="004A4522">
      <w:pPr>
        <w:pStyle w:val="a8"/>
        <w:shd w:val="clear" w:color="auto" w:fill="FFFFFF"/>
        <w:rPr>
          <w:rFonts w:ascii="Arial" w:hAnsi="Arial" w:cs="Arial"/>
          <w:color w:val="2C2D2E"/>
          <w:sz w:val="28"/>
          <w:szCs w:val="28"/>
        </w:rPr>
      </w:pPr>
      <w:r w:rsidRPr="004A4522">
        <w:rPr>
          <w:rFonts w:ascii="Arial" w:hAnsi="Arial" w:cs="Arial"/>
          <w:color w:val="2C2D2E"/>
          <w:sz w:val="28"/>
          <w:szCs w:val="28"/>
        </w:rPr>
        <w:t>Этап 3. Осторожно, сосульки!</w:t>
      </w:r>
    </w:p>
    <w:p w:rsidR="004A4522" w:rsidRPr="004A4522" w:rsidRDefault="004A4522" w:rsidP="004A4522">
      <w:pPr>
        <w:pStyle w:val="a8"/>
        <w:shd w:val="clear" w:color="auto" w:fill="FFFFFF"/>
        <w:rPr>
          <w:rFonts w:ascii="Arial" w:hAnsi="Arial" w:cs="Arial"/>
          <w:color w:val="2C2D2E"/>
          <w:sz w:val="28"/>
          <w:szCs w:val="28"/>
        </w:rPr>
      </w:pPr>
      <w:r w:rsidRPr="004A4522">
        <w:rPr>
          <w:rFonts w:ascii="Arial" w:hAnsi="Arial" w:cs="Arial"/>
          <w:color w:val="2C2D2E"/>
          <w:sz w:val="28"/>
          <w:szCs w:val="28"/>
        </w:rPr>
        <w:t>Работы на крыше требуют особой осторожности. Не выполняй их в одиночку, без страховки и во время гололеда. Опасно сбивать сосульки и наледь, находясь непосредственно под ними.</w:t>
      </w:r>
    </w:p>
    <w:p w:rsidR="004A4522" w:rsidRPr="004A4522" w:rsidRDefault="004A4522" w:rsidP="004A4522">
      <w:pPr>
        <w:pStyle w:val="a8"/>
        <w:shd w:val="clear" w:color="auto" w:fill="FFFFFF"/>
        <w:rPr>
          <w:rFonts w:ascii="Arial" w:hAnsi="Arial" w:cs="Arial"/>
          <w:color w:val="2C2D2E"/>
          <w:sz w:val="28"/>
          <w:szCs w:val="28"/>
        </w:rPr>
      </w:pPr>
      <w:r w:rsidRPr="004A4522">
        <w:rPr>
          <w:rFonts w:ascii="Arial" w:hAnsi="Arial" w:cs="Arial"/>
          <w:color w:val="2C2D2E"/>
          <w:sz w:val="28"/>
          <w:szCs w:val="28"/>
        </w:rPr>
        <w:t>Особое внимание удели крышам гаражей и хозяйственных построек, которые выходят на тротуары или проезжую часть. Сход снежной массы может повредить автомобили или травмировать людей.</w:t>
      </w:r>
    </w:p>
    <w:p w:rsidR="004A4522" w:rsidRPr="004A4522" w:rsidRDefault="004A4522" w:rsidP="004A4522">
      <w:pPr>
        <w:pStyle w:val="a8"/>
        <w:shd w:val="clear" w:color="auto" w:fill="FFFFFF"/>
        <w:rPr>
          <w:rFonts w:ascii="Arial" w:hAnsi="Arial" w:cs="Arial"/>
          <w:color w:val="2C2D2E"/>
          <w:sz w:val="28"/>
          <w:szCs w:val="28"/>
        </w:rPr>
      </w:pPr>
      <w:r w:rsidRPr="004A4522">
        <w:rPr>
          <w:rFonts w:ascii="Arial" w:hAnsi="Arial" w:cs="Arial"/>
          <w:color w:val="2C2D2E"/>
          <w:sz w:val="28"/>
          <w:szCs w:val="28"/>
        </w:rPr>
        <w:t>Помни: за последствия схода снега с крыши ответственность несет собственник здания.</w:t>
      </w:r>
    </w:p>
    <w:p w:rsidR="005D05FA" w:rsidRPr="004A4522" w:rsidRDefault="005D05FA" w:rsidP="004A4522"/>
    <w:sectPr w:rsidR="005D05FA" w:rsidRPr="004A4522" w:rsidSect="00375C85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2C43"/>
    <w:multiLevelType w:val="multilevel"/>
    <w:tmpl w:val="8D14B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767929"/>
    <w:multiLevelType w:val="multilevel"/>
    <w:tmpl w:val="D722C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8B2158"/>
    <w:multiLevelType w:val="multilevel"/>
    <w:tmpl w:val="DF1CA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C7641E"/>
    <w:multiLevelType w:val="multilevel"/>
    <w:tmpl w:val="2C623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A24A4E"/>
    <w:multiLevelType w:val="multilevel"/>
    <w:tmpl w:val="9B5EE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B60E22"/>
    <w:multiLevelType w:val="multilevel"/>
    <w:tmpl w:val="9E70C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60797A"/>
    <w:multiLevelType w:val="multilevel"/>
    <w:tmpl w:val="FB582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B2735B"/>
    <w:multiLevelType w:val="multilevel"/>
    <w:tmpl w:val="699AC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852629"/>
    <w:multiLevelType w:val="multilevel"/>
    <w:tmpl w:val="4656C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725799"/>
    <w:multiLevelType w:val="multilevel"/>
    <w:tmpl w:val="AD368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6877333"/>
    <w:multiLevelType w:val="multilevel"/>
    <w:tmpl w:val="6136B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6FF6B03"/>
    <w:multiLevelType w:val="multilevel"/>
    <w:tmpl w:val="5D3AE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7C64116"/>
    <w:multiLevelType w:val="multilevel"/>
    <w:tmpl w:val="6E484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7D169BB"/>
    <w:multiLevelType w:val="multilevel"/>
    <w:tmpl w:val="E2A46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95D3D06"/>
    <w:multiLevelType w:val="multilevel"/>
    <w:tmpl w:val="7F30C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C256B28"/>
    <w:multiLevelType w:val="multilevel"/>
    <w:tmpl w:val="71B47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E93364B"/>
    <w:multiLevelType w:val="multilevel"/>
    <w:tmpl w:val="3774A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B83BB0"/>
    <w:multiLevelType w:val="multilevel"/>
    <w:tmpl w:val="F83C9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0452D08"/>
    <w:multiLevelType w:val="multilevel"/>
    <w:tmpl w:val="A5287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0EB1F6B"/>
    <w:multiLevelType w:val="multilevel"/>
    <w:tmpl w:val="FEDCF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1D22080"/>
    <w:multiLevelType w:val="multilevel"/>
    <w:tmpl w:val="F30CB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4A744E5"/>
    <w:multiLevelType w:val="multilevel"/>
    <w:tmpl w:val="87566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81C0503"/>
    <w:multiLevelType w:val="multilevel"/>
    <w:tmpl w:val="C308A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B8410C5"/>
    <w:multiLevelType w:val="multilevel"/>
    <w:tmpl w:val="148ED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F3D734B"/>
    <w:multiLevelType w:val="multilevel"/>
    <w:tmpl w:val="868C1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FFC1484"/>
    <w:multiLevelType w:val="multilevel"/>
    <w:tmpl w:val="87008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4E61BBB"/>
    <w:multiLevelType w:val="multilevel"/>
    <w:tmpl w:val="0C56B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56E052B"/>
    <w:multiLevelType w:val="multilevel"/>
    <w:tmpl w:val="C25AA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5AE004F"/>
    <w:multiLevelType w:val="multilevel"/>
    <w:tmpl w:val="0414B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680128F"/>
    <w:multiLevelType w:val="multilevel"/>
    <w:tmpl w:val="37E48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6854A01"/>
    <w:multiLevelType w:val="multilevel"/>
    <w:tmpl w:val="9A146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68A7E0A"/>
    <w:multiLevelType w:val="multilevel"/>
    <w:tmpl w:val="0D50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8537F30"/>
    <w:multiLevelType w:val="multilevel"/>
    <w:tmpl w:val="39ACD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9DC5F09"/>
    <w:multiLevelType w:val="multilevel"/>
    <w:tmpl w:val="2D84B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A67336E"/>
    <w:multiLevelType w:val="multilevel"/>
    <w:tmpl w:val="656C6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BD51632"/>
    <w:multiLevelType w:val="multilevel"/>
    <w:tmpl w:val="85C2D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3E7D1487"/>
    <w:multiLevelType w:val="multilevel"/>
    <w:tmpl w:val="66AEC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FE045A4"/>
    <w:multiLevelType w:val="multilevel"/>
    <w:tmpl w:val="BA5E2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0E37799"/>
    <w:multiLevelType w:val="multilevel"/>
    <w:tmpl w:val="FCBC8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40E83344"/>
    <w:multiLevelType w:val="multilevel"/>
    <w:tmpl w:val="FFC0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1D25F36"/>
    <w:multiLevelType w:val="multilevel"/>
    <w:tmpl w:val="E5C8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4035DD0"/>
    <w:multiLevelType w:val="multilevel"/>
    <w:tmpl w:val="6DAE2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440C3ACB"/>
    <w:multiLevelType w:val="multilevel"/>
    <w:tmpl w:val="76CA8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470C54AF"/>
    <w:multiLevelType w:val="multilevel"/>
    <w:tmpl w:val="F5F0A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91A2BBD"/>
    <w:multiLevelType w:val="multilevel"/>
    <w:tmpl w:val="6F908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505931F4"/>
    <w:multiLevelType w:val="multilevel"/>
    <w:tmpl w:val="5A0CF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2CE672A"/>
    <w:multiLevelType w:val="multilevel"/>
    <w:tmpl w:val="EBA83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55F023AC"/>
    <w:multiLevelType w:val="multilevel"/>
    <w:tmpl w:val="87E82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57D3135A"/>
    <w:multiLevelType w:val="multilevel"/>
    <w:tmpl w:val="2B5A7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5D235E3F"/>
    <w:multiLevelType w:val="multilevel"/>
    <w:tmpl w:val="E8409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5E676CFB"/>
    <w:multiLevelType w:val="multilevel"/>
    <w:tmpl w:val="631ED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5F49441B"/>
    <w:multiLevelType w:val="multilevel"/>
    <w:tmpl w:val="14F42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652746B8"/>
    <w:multiLevelType w:val="multilevel"/>
    <w:tmpl w:val="ACEC8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6A4E7B99"/>
    <w:multiLevelType w:val="multilevel"/>
    <w:tmpl w:val="F67A6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6CDD27ED"/>
    <w:multiLevelType w:val="multilevel"/>
    <w:tmpl w:val="DC8C5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6DB631AA"/>
    <w:multiLevelType w:val="multilevel"/>
    <w:tmpl w:val="06AEB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714249CE"/>
    <w:multiLevelType w:val="multilevel"/>
    <w:tmpl w:val="47749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724331D9"/>
    <w:multiLevelType w:val="multilevel"/>
    <w:tmpl w:val="09EE6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72EA58FA"/>
    <w:multiLevelType w:val="multilevel"/>
    <w:tmpl w:val="5B66C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73BD7DBF"/>
    <w:multiLevelType w:val="multilevel"/>
    <w:tmpl w:val="CF0C7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74594257"/>
    <w:multiLevelType w:val="multilevel"/>
    <w:tmpl w:val="9F727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7470321D"/>
    <w:multiLevelType w:val="multilevel"/>
    <w:tmpl w:val="8968D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790E5C50"/>
    <w:multiLevelType w:val="multilevel"/>
    <w:tmpl w:val="63B23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7DBB519D"/>
    <w:multiLevelType w:val="multilevel"/>
    <w:tmpl w:val="96220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7E9C768A"/>
    <w:multiLevelType w:val="multilevel"/>
    <w:tmpl w:val="C5805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7F6349C2"/>
    <w:multiLevelType w:val="multilevel"/>
    <w:tmpl w:val="D04EB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8"/>
  </w:num>
  <w:num w:numId="3">
    <w:abstractNumId w:val="22"/>
  </w:num>
  <w:num w:numId="4">
    <w:abstractNumId w:val="49"/>
  </w:num>
  <w:num w:numId="5">
    <w:abstractNumId w:val="57"/>
  </w:num>
  <w:num w:numId="6">
    <w:abstractNumId w:val="4"/>
  </w:num>
  <w:num w:numId="7">
    <w:abstractNumId w:val="46"/>
  </w:num>
  <w:num w:numId="8">
    <w:abstractNumId w:val="15"/>
  </w:num>
  <w:num w:numId="9">
    <w:abstractNumId w:val="43"/>
  </w:num>
  <w:num w:numId="10">
    <w:abstractNumId w:val="59"/>
  </w:num>
  <w:num w:numId="11">
    <w:abstractNumId w:val="34"/>
  </w:num>
  <w:num w:numId="12">
    <w:abstractNumId w:val="19"/>
  </w:num>
  <w:num w:numId="13">
    <w:abstractNumId w:val="3"/>
  </w:num>
  <w:num w:numId="14">
    <w:abstractNumId w:val="65"/>
  </w:num>
  <w:num w:numId="15">
    <w:abstractNumId w:val="64"/>
  </w:num>
  <w:num w:numId="16">
    <w:abstractNumId w:val="37"/>
  </w:num>
  <w:num w:numId="17">
    <w:abstractNumId w:val="30"/>
  </w:num>
  <w:num w:numId="18">
    <w:abstractNumId w:val="48"/>
  </w:num>
  <w:num w:numId="19">
    <w:abstractNumId w:val="61"/>
  </w:num>
  <w:num w:numId="20">
    <w:abstractNumId w:val="17"/>
  </w:num>
  <w:num w:numId="21">
    <w:abstractNumId w:val="45"/>
  </w:num>
  <w:num w:numId="22">
    <w:abstractNumId w:val="28"/>
  </w:num>
  <w:num w:numId="23">
    <w:abstractNumId w:val="62"/>
  </w:num>
  <w:num w:numId="24">
    <w:abstractNumId w:val="23"/>
  </w:num>
  <w:num w:numId="25">
    <w:abstractNumId w:val="2"/>
  </w:num>
  <w:num w:numId="26">
    <w:abstractNumId w:val="7"/>
  </w:num>
  <w:num w:numId="27">
    <w:abstractNumId w:val="47"/>
  </w:num>
  <w:num w:numId="28">
    <w:abstractNumId w:val="29"/>
  </w:num>
  <w:num w:numId="29">
    <w:abstractNumId w:val="42"/>
  </w:num>
  <w:num w:numId="30">
    <w:abstractNumId w:val="40"/>
  </w:num>
  <w:num w:numId="31">
    <w:abstractNumId w:val="6"/>
  </w:num>
  <w:num w:numId="32">
    <w:abstractNumId w:val="13"/>
  </w:num>
  <w:num w:numId="33">
    <w:abstractNumId w:val="26"/>
  </w:num>
  <w:num w:numId="34">
    <w:abstractNumId w:val="60"/>
  </w:num>
  <w:num w:numId="35">
    <w:abstractNumId w:val="9"/>
  </w:num>
  <w:num w:numId="36">
    <w:abstractNumId w:val="63"/>
  </w:num>
  <w:num w:numId="37">
    <w:abstractNumId w:val="10"/>
  </w:num>
  <w:num w:numId="38">
    <w:abstractNumId w:val="27"/>
  </w:num>
  <w:num w:numId="39">
    <w:abstractNumId w:val="38"/>
  </w:num>
  <w:num w:numId="40">
    <w:abstractNumId w:val="16"/>
  </w:num>
  <w:num w:numId="41">
    <w:abstractNumId w:val="51"/>
  </w:num>
  <w:num w:numId="42">
    <w:abstractNumId w:val="1"/>
  </w:num>
  <w:num w:numId="43">
    <w:abstractNumId w:val="56"/>
  </w:num>
  <w:num w:numId="44">
    <w:abstractNumId w:val="12"/>
  </w:num>
  <w:num w:numId="45">
    <w:abstractNumId w:val="11"/>
  </w:num>
  <w:num w:numId="46">
    <w:abstractNumId w:val="39"/>
  </w:num>
  <w:num w:numId="47">
    <w:abstractNumId w:val="35"/>
  </w:num>
  <w:num w:numId="48">
    <w:abstractNumId w:val="52"/>
  </w:num>
  <w:num w:numId="49">
    <w:abstractNumId w:val="50"/>
  </w:num>
  <w:num w:numId="50">
    <w:abstractNumId w:val="33"/>
  </w:num>
  <w:num w:numId="51">
    <w:abstractNumId w:val="31"/>
  </w:num>
  <w:num w:numId="52">
    <w:abstractNumId w:val="14"/>
  </w:num>
  <w:num w:numId="53">
    <w:abstractNumId w:val="41"/>
  </w:num>
  <w:num w:numId="54">
    <w:abstractNumId w:val="55"/>
  </w:num>
  <w:num w:numId="55">
    <w:abstractNumId w:val="18"/>
  </w:num>
  <w:num w:numId="56">
    <w:abstractNumId w:val="58"/>
  </w:num>
  <w:num w:numId="57">
    <w:abstractNumId w:val="53"/>
  </w:num>
  <w:num w:numId="58">
    <w:abstractNumId w:val="44"/>
  </w:num>
  <w:num w:numId="59">
    <w:abstractNumId w:val="20"/>
  </w:num>
  <w:num w:numId="60">
    <w:abstractNumId w:val="54"/>
  </w:num>
  <w:num w:numId="61">
    <w:abstractNumId w:val="32"/>
  </w:num>
  <w:num w:numId="62">
    <w:abstractNumId w:val="25"/>
  </w:num>
  <w:num w:numId="63">
    <w:abstractNumId w:val="5"/>
  </w:num>
  <w:num w:numId="64">
    <w:abstractNumId w:val="21"/>
  </w:num>
  <w:num w:numId="65">
    <w:abstractNumId w:val="24"/>
  </w:num>
  <w:num w:numId="66">
    <w:abstractNumId w:val="0"/>
  </w:num>
  <w:numIdMacAtCleanup w:val="6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40744"/>
    <w:rsid w:val="00057F6C"/>
    <w:rsid w:val="000D6B3D"/>
    <w:rsid w:val="00104325"/>
    <w:rsid w:val="001F6D71"/>
    <w:rsid w:val="002A7DB5"/>
    <w:rsid w:val="00307B21"/>
    <w:rsid w:val="00375C85"/>
    <w:rsid w:val="004A1FDF"/>
    <w:rsid w:val="004A4522"/>
    <w:rsid w:val="004C29CA"/>
    <w:rsid w:val="00576DF6"/>
    <w:rsid w:val="00591163"/>
    <w:rsid w:val="005D05FA"/>
    <w:rsid w:val="006472D3"/>
    <w:rsid w:val="00663193"/>
    <w:rsid w:val="006B4B71"/>
    <w:rsid w:val="00763489"/>
    <w:rsid w:val="00926514"/>
    <w:rsid w:val="009375C7"/>
    <w:rsid w:val="00946285"/>
    <w:rsid w:val="009D0767"/>
    <w:rsid w:val="00A80FE7"/>
    <w:rsid w:val="00A87CCE"/>
    <w:rsid w:val="00AC4263"/>
    <w:rsid w:val="00B26A2A"/>
    <w:rsid w:val="00B966A0"/>
    <w:rsid w:val="00BB547D"/>
    <w:rsid w:val="00CC41A9"/>
    <w:rsid w:val="00CE63AE"/>
    <w:rsid w:val="00CF1486"/>
    <w:rsid w:val="00D024EE"/>
    <w:rsid w:val="00D026E9"/>
    <w:rsid w:val="00D446B1"/>
    <w:rsid w:val="00E40744"/>
    <w:rsid w:val="00EB4054"/>
    <w:rsid w:val="00FB7CC3"/>
    <w:rsid w:val="00FD6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0" w:lineRule="atLeast"/>
        <w:ind w:left="14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4EE"/>
  </w:style>
  <w:style w:type="paragraph" w:styleId="2">
    <w:name w:val="heading 2"/>
    <w:basedOn w:val="a"/>
    <w:link w:val="20"/>
    <w:uiPriority w:val="9"/>
    <w:qFormat/>
    <w:rsid w:val="00375C85"/>
    <w:pPr>
      <w:spacing w:before="100" w:beforeAutospacing="1" w:after="100" w:afterAutospacing="1" w:line="240" w:lineRule="auto"/>
      <w:ind w:left="0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41A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41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7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74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75C85"/>
    <w:rPr>
      <w:rFonts w:eastAsia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375C85"/>
    <w:rPr>
      <w:b/>
      <w:bCs/>
    </w:rPr>
  </w:style>
  <w:style w:type="character" w:styleId="a6">
    <w:name w:val="Hyperlink"/>
    <w:basedOn w:val="a0"/>
    <w:uiPriority w:val="99"/>
    <w:semiHidden/>
    <w:unhideWhenUsed/>
    <w:rsid w:val="00375C8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C41A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C41A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futurisfootnote">
    <w:name w:val="futurisfootnote"/>
    <w:basedOn w:val="a0"/>
    <w:rsid w:val="00CC41A9"/>
  </w:style>
  <w:style w:type="character" w:customStyle="1" w:styleId="advlabel-text">
    <w:name w:val="advlabel-text"/>
    <w:basedOn w:val="a0"/>
    <w:rsid w:val="00CC41A9"/>
  </w:style>
  <w:style w:type="table" w:styleId="a7">
    <w:name w:val="Table Grid"/>
    <w:basedOn w:val="a1"/>
    <w:uiPriority w:val="59"/>
    <w:rsid w:val="005D05FA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A80FE7"/>
    <w:pPr>
      <w:spacing w:before="100" w:beforeAutospacing="1" w:after="100" w:afterAutospacing="1" w:line="240" w:lineRule="auto"/>
      <w:ind w:left="0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0037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82283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0589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482464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404592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06461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76106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831147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3095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61874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2939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88951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246529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39307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264912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59627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8682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48506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12778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45914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267883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608990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42555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345191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457742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22139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93287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5313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2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83690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47963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399626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4512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16306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147878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3636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3616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485860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688921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4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26801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299675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688850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10867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812637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38627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79411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046650">
              <w:marLeft w:val="-217"/>
              <w:marRight w:val="-21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60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20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92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186398">
                              <w:marLeft w:val="21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859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401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621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2415347">
                              <w:marLeft w:val="0"/>
                              <w:marRight w:val="2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390047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001610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137954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1248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80532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4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2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75415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1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839968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90266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668284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8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040700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828220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1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4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04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780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498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9996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4968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10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2606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6458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0940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688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4698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09074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54497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34149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023166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2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17596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3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004197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3468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284096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6879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550782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129196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047644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5597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427625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639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415507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48220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27507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6926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0815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1538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01207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024112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0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18069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29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778948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9125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729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28881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753518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566549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545796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520656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01080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392351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713259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5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03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3825">
              <w:marLeft w:val="0"/>
              <w:marRight w:val="0"/>
              <w:marTop w:val="0"/>
              <w:marBottom w:val="21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421400">
                  <w:marLeft w:val="0"/>
                  <w:marRight w:val="0"/>
                  <w:marTop w:val="0"/>
                  <w:marBottom w:val="10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070280">
              <w:marLeft w:val="0"/>
              <w:marRight w:val="0"/>
              <w:marTop w:val="163"/>
              <w:marBottom w:val="1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49950">
              <w:marLeft w:val="0"/>
              <w:marRight w:val="0"/>
              <w:marTop w:val="0"/>
              <w:marBottom w:val="21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264938">
                  <w:marLeft w:val="0"/>
                  <w:marRight w:val="0"/>
                  <w:marTop w:val="0"/>
                  <w:marBottom w:val="10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387190">
              <w:marLeft w:val="0"/>
              <w:marRight w:val="0"/>
              <w:marTop w:val="0"/>
              <w:marBottom w:val="21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46408">
                  <w:marLeft w:val="0"/>
                  <w:marRight w:val="0"/>
                  <w:marTop w:val="0"/>
                  <w:marBottom w:val="10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280312">
              <w:marLeft w:val="0"/>
              <w:marRight w:val="0"/>
              <w:marTop w:val="0"/>
              <w:marBottom w:val="21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40371">
              <w:marLeft w:val="0"/>
              <w:marRight w:val="0"/>
              <w:marTop w:val="0"/>
              <w:marBottom w:val="21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9901">
                  <w:marLeft w:val="0"/>
                  <w:marRight w:val="0"/>
                  <w:marTop w:val="0"/>
                  <w:marBottom w:val="10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037671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5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6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54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30668">
              <w:marLeft w:val="-217"/>
              <w:marRight w:val="-217"/>
              <w:marTop w:val="21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71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6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85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613642">
                              <w:marLeft w:val="217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72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12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597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6487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881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1696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959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2987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222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3548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229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704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076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4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333794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32004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482421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7890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4911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849005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425936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02309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31790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4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7543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736443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145859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9780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89574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90289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98846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31017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833860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787075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011001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22526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582863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54153">
              <w:marLeft w:val="-217"/>
              <w:marRight w:val="-21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60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40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950619">
                              <w:marLeft w:val="21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1932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09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142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614324">
                              <w:marLeft w:val="0"/>
                              <w:marRight w:val="2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4662481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546493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8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217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14238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999220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6501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17567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954868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776768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16717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7182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44937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054648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4354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16224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257921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70986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93796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524347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08316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370129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15353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7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796531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13593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752426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64965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4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342182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1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335041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2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29986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05653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662050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37190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140472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875740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0941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059032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3171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9411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3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97587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770956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962297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24729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288677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5172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519075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7155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864157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172830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118346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828721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80768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650334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94371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650433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327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041656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5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66306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950443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043700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469441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88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01563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51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19628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4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036457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85313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59352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76473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066560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411032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394045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7168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5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56162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1755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701952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7403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86108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6671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B1DA4-FAF3-4035-8CBE-6DA15CE8E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2026-03-04T03:02:00Z</cp:lastPrinted>
  <dcterms:created xsi:type="dcterms:W3CDTF">2026-03-17T02:50:00Z</dcterms:created>
  <dcterms:modified xsi:type="dcterms:W3CDTF">2026-03-17T02:51:00Z</dcterms:modified>
</cp:coreProperties>
</file>