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5B" w:rsidRPr="005E7CEB" w:rsidRDefault="004D3C5B" w:rsidP="005E7CEB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color w:val="555555"/>
          <w:sz w:val="28"/>
          <w:szCs w:val="28"/>
        </w:rPr>
      </w:pPr>
      <w:r w:rsidRPr="005E7CEB">
        <w:rPr>
          <w:b/>
          <w:color w:val="555555"/>
          <w:sz w:val="28"/>
          <w:szCs w:val="28"/>
        </w:rPr>
        <w:t>Муниципальный земельный контроль на землях сельскохозяйственного назначения</w:t>
      </w:r>
      <w:bookmarkStart w:id="0" w:name="_GoBack"/>
      <w:bookmarkEnd w:id="0"/>
    </w:p>
    <w:p w:rsidR="00DB5483" w:rsidRPr="005E7CEB" w:rsidRDefault="00DB5483" w:rsidP="005E7CEB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555555"/>
          <w:sz w:val="28"/>
          <w:szCs w:val="28"/>
        </w:rPr>
      </w:pPr>
      <w:r w:rsidRPr="005E7CEB">
        <w:rPr>
          <w:color w:val="555555"/>
          <w:sz w:val="28"/>
          <w:szCs w:val="28"/>
        </w:rPr>
        <w:t>Проблема неиспользования земель сельскохозяйственного назначения стоит уже на протяжении многих лет. С каждым годом ситуация только усугубляется по причине зарастания сельхозугодий древесно-кустарниковой растительностью.</w:t>
      </w:r>
    </w:p>
    <w:p w:rsidR="00DB5483" w:rsidRPr="005E7CEB" w:rsidRDefault="00DB5483" w:rsidP="005E7CEB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555555"/>
          <w:sz w:val="28"/>
          <w:szCs w:val="28"/>
        </w:rPr>
      </w:pPr>
      <w:r w:rsidRPr="005E7CEB">
        <w:rPr>
          <w:color w:val="555555"/>
          <w:sz w:val="28"/>
          <w:szCs w:val="28"/>
        </w:rPr>
        <w:t>В соответствии статьи 42 Земельного Кодекса РФ собственники земельных участков обязаны не допускать загрязнения, истощения, деградации, порчи, уничтожения земель и почв и иного негативного воздействия на земли и почвы (в ред. Федерального закона от 21.07.2014 N 234-ФЗ). Собственник должен обеспечить рациональное использование земель, в том числе для восстановления плодородия почв на землях сельскохозяйственного назначения.</w:t>
      </w:r>
    </w:p>
    <w:p w:rsidR="00DB5483" w:rsidRPr="005E7CEB" w:rsidRDefault="00DB5483" w:rsidP="005E7CEB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555555"/>
          <w:sz w:val="28"/>
          <w:szCs w:val="28"/>
        </w:rPr>
      </w:pPr>
      <w:r w:rsidRPr="005E7CEB">
        <w:rPr>
          <w:color w:val="555555"/>
          <w:sz w:val="28"/>
          <w:szCs w:val="28"/>
        </w:rPr>
        <w:t>В последнее время, с упадком сельского хозяйства, сорное растение борщевик активно заполоняет плодородные земли, агрессивно вытесняя другие растения с ареала обитания, оставляя при контакте сильные незаживающие ожоги, при этом истребить его очень трудно. На неиспользуемых землях участились случаи пожаров, а ведь при этом, помимо угрозы безопасности населению, происходит заметное ухудшение плодородного слоя почвы. Как утверждают специалисты, при посеве культур на выгоревшую почву урожайность снижается на 20–30%. Регулировать отношения, связанные с владением, пользованием, распоряжением земельными участками из земель сельскохозяйственного назначения, был призван федеральный закон от 24.07.2002 г. № 101-ФЗ «Об обороте земель сельскохозяйственного назначения».</w:t>
      </w:r>
    </w:p>
    <w:p w:rsidR="00DB5483" w:rsidRPr="005E7CEB" w:rsidRDefault="00DB5483" w:rsidP="005E7CEB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555555"/>
          <w:sz w:val="28"/>
          <w:szCs w:val="28"/>
        </w:rPr>
      </w:pPr>
      <w:r w:rsidRPr="005E7CEB">
        <w:rPr>
          <w:color w:val="555555"/>
          <w:sz w:val="28"/>
          <w:szCs w:val="28"/>
        </w:rPr>
        <w:t xml:space="preserve">В результате длящегося недобросовестного использования земель </w:t>
      </w:r>
      <w:proofErr w:type="spellStart"/>
      <w:r w:rsidRPr="005E7CEB">
        <w:rPr>
          <w:color w:val="555555"/>
          <w:sz w:val="28"/>
          <w:szCs w:val="28"/>
        </w:rPr>
        <w:t>сельхозназначения</w:t>
      </w:r>
      <w:proofErr w:type="spellEnd"/>
      <w:r w:rsidRPr="005E7CEB">
        <w:rPr>
          <w:color w:val="555555"/>
          <w:sz w:val="28"/>
          <w:szCs w:val="28"/>
        </w:rPr>
        <w:t xml:space="preserve"> постановлением Правительства РФ от 23.04.2012 г. № 369 был установлен Перечень признаков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деятельности, а именно: Неиспользование земельного участка определяется на основании одного из следующих признаков:</w:t>
      </w:r>
    </w:p>
    <w:p w:rsidR="00DB5483" w:rsidRPr="005E7CEB" w:rsidRDefault="00DB5483" w:rsidP="005E7CEB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555555"/>
          <w:sz w:val="28"/>
          <w:szCs w:val="28"/>
        </w:rPr>
      </w:pPr>
      <w:r w:rsidRPr="005E7CEB">
        <w:rPr>
          <w:color w:val="555555"/>
          <w:sz w:val="28"/>
          <w:szCs w:val="28"/>
        </w:rPr>
        <w:t>– на пашне не производятся работы по возделыванию сельскохозяйственных культур и обработке почвы;</w:t>
      </w:r>
    </w:p>
    <w:p w:rsidR="00DB5483" w:rsidRPr="005E7CEB" w:rsidRDefault="00DB5483" w:rsidP="005E7CEB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555555"/>
          <w:sz w:val="28"/>
          <w:szCs w:val="28"/>
        </w:rPr>
      </w:pPr>
      <w:r w:rsidRPr="005E7CEB">
        <w:rPr>
          <w:color w:val="555555"/>
          <w:sz w:val="28"/>
          <w:szCs w:val="28"/>
        </w:rPr>
        <w:t>– на сенокосах не производится сенокошение;</w:t>
      </w:r>
    </w:p>
    <w:p w:rsidR="00DB5483" w:rsidRPr="005E7CEB" w:rsidRDefault="00DB5483" w:rsidP="005E7CEB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555555"/>
          <w:sz w:val="28"/>
          <w:szCs w:val="28"/>
        </w:rPr>
      </w:pPr>
      <w:r w:rsidRPr="005E7CEB">
        <w:rPr>
          <w:color w:val="555555"/>
          <w:sz w:val="28"/>
          <w:szCs w:val="28"/>
        </w:rPr>
        <w:t>– на культурных сенокосах содержание сорных трав в структуре травостоя превышает 30 процентов площади земельного участка;</w:t>
      </w:r>
    </w:p>
    <w:p w:rsidR="00DB5483" w:rsidRPr="005E7CEB" w:rsidRDefault="00DB5483" w:rsidP="005E7CEB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555555"/>
          <w:sz w:val="28"/>
          <w:szCs w:val="28"/>
        </w:rPr>
      </w:pPr>
      <w:r w:rsidRPr="005E7CEB">
        <w:rPr>
          <w:color w:val="555555"/>
          <w:sz w:val="28"/>
          <w:szCs w:val="28"/>
        </w:rPr>
        <w:t>– на пастбищах не производится выпас скота;</w:t>
      </w:r>
    </w:p>
    <w:p w:rsidR="00DB5483" w:rsidRPr="005E7CEB" w:rsidRDefault="00DB5483" w:rsidP="005E7CEB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555555"/>
          <w:sz w:val="28"/>
          <w:szCs w:val="28"/>
        </w:rPr>
      </w:pPr>
      <w:r w:rsidRPr="005E7CEB">
        <w:rPr>
          <w:color w:val="555555"/>
          <w:sz w:val="28"/>
          <w:szCs w:val="28"/>
        </w:rPr>
        <w:t xml:space="preserve">– на многолетних насаждениях не </w:t>
      </w:r>
      <w:proofErr w:type="gramStart"/>
      <w:r w:rsidRPr="005E7CEB">
        <w:rPr>
          <w:color w:val="555555"/>
          <w:sz w:val="28"/>
          <w:szCs w:val="28"/>
        </w:rPr>
        <w:t>производятся работы по уходу и уборке урожая многолетних насаждений и не осуществляется</w:t>
      </w:r>
      <w:proofErr w:type="gramEnd"/>
      <w:r w:rsidRPr="005E7CEB">
        <w:rPr>
          <w:color w:val="555555"/>
          <w:sz w:val="28"/>
          <w:szCs w:val="28"/>
        </w:rPr>
        <w:t xml:space="preserve"> раскорчевка списанных многолетних насаждений;</w:t>
      </w:r>
    </w:p>
    <w:p w:rsidR="00DB5483" w:rsidRPr="005E7CEB" w:rsidRDefault="00DB5483" w:rsidP="005E7CEB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555555"/>
          <w:sz w:val="28"/>
          <w:szCs w:val="28"/>
        </w:rPr>
      </w:pPr>
      <w:r w:rsidRPr="005E7CEB">
        <w:rPr>
          <w:color w:val="555555"/>
          <w:sz w:val="28"/>
          <w:szCs w:val="28"/>
        </w:rPr>
        <w:lastRenderedPageBreak/>
        <w:t xml:space="preserve">– </w:t>
      </w:r>
      <w:proofErr w:type="spellStart"/>
      <w:r w:rsidRPr="005E7CEB">
        <w:rPr>
          <w:color w:val="555555"/>
          <w:sz w:val="28"/>
          <w:szCs w:val="28"/>
        </w:rPr>
        <w:t>залесенность</w:t>
      </w:r>
      <w:proofErr w:type="spellEnd"/>
      <w:r w:rsidRPr="005E7CEB">
        <w:rPr>
          <w:color w:val="555555"/>
          <w:sz w:val="28"/>
          <w:szCs w:val="28"/>
        </w:rPr>
        <w:t xml:space="preserve"> и (или) </w:t>
      </w:r>
      <w:proofErr w:type="spellStart"/>
      <w:r w:rsidRPr="005E7CEB">
        <w:rPr>
          <w:color w:val="555555"/>
          <w:sz w:val="28"/>
          <w:szCs w:val="28"/>
        </w:rPr>
        <w:t>закустаренность</w:t>
      </w:r>
      <w:proofErr w:type="spellEnd"/>
      <w:r w:rsidRPr="005E7CEB">
        <w:rPr>
          <w:color w:val="555555"/>
          <w:sz w:val="28"/>
          <w:szCs w:val="28"/>
        </w:rPr>
        <w:t xml:space="preserve"> составляет на пашне свыше 15 процентов площади земельного участка;</w:t>
      </w:r>
    </w:p>
    <w:p w:rsidR="00DB5483" w:rsidRPr="005E7CEB" w:rsidRDefault="00DB5483" w:rsidP="005E7CEB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555555"/>
          <w:sz w:val="28"/>
          <w:szCs w:val="28"/>
        </w:rPr>
      </w:pPr>
      <w:r w:rsidRPr="005E7CEB">
        <w:rPr>
          <w:color w:val="555555"/>
          <w:sz w:val="28"/>
          <w:szCs w:val="28"/>
        </w:rPr>
        <w:t xml:space="preserve">– </w:t>
      </w:r>
      <w:proofErr w:type="spellStart"/>
      <w:r w:rsidRPr="005E7CEB">
        <w:rPr>
          <w:color w:val="555555"/>
          <w:sz w:val="28"/>
          <w:szCs w:val="28"/>
        </w:rPr>
        <w:t>залесенность</w:t>
      </w:r>
      <w:proofErr w:type="spellEnd"/>
      <w:r w:rsidRPr="005E7CEB">
        <w:rPr>
          <w:color w:val="555555"/>
          <w:sz w:val="28"/>
          <w:szCs w:val="28"/>
        </w:rPr>
        <w:t xml:space="preserve"> и (или) </w:t>
      </w:r>
      <w:proofErr w:type="spellStart"/>
      <w:r w:rsidRPr="005E7CEB">
        <w:rPr>
          <w:color w:val="555555"/>
          <w:sz w:val="28"/>
          <w:szCs w:val="28"/>
        </w:rPr>
        <w:t>закустаренность</w:t>
      </w:r>
      <w:proofErr w:type="spellEnd"/>
      <w:r w:rsidRPr="005E7CEB">
        <w:rPr>
          <w:color w:val="555555"/>
          <w:sz w:val="28"/>
          <w:szCs w:val="28"/>
        </w:rPr>
        <w:t xml:space="preserve"> на иных видах сельскохозяйственных угодий составляет свыше 30 процентов;</w:t>
      </w:r>
    </w:p>
    <w:p w:rsidR="00DB5483" w:rsidRPr="005E7CEB" w:rsidRDefault="00DB5483" w:rsidP="005E7CEB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555555"/>
          <w:sz w:val="28"/>
          <w:szCs w:val="28"/>
        </w:rPr>
      </w:pPr>
      <w:r w:rsidRPr="005E7CEB">
        <w:rPr>
          <w:color w:val="555555"/>
          <w:sz w:val="28"/>
          <w:szCs w:val="28"/>
        </w:rPr>
        <w:t xml:space="preserve">– </w:t>
      </w:r>
      <w:proofErr w:type="spellStart"/>
      <w:r w:rsidRPr="005E7CEB">
        <w:rPr>
          <w:color w:val="555555"/>
          <w:sz w:val="28"/>
          <w:szCs w:val="28"/>
        </w:rPr>
        <w:t>закочкаренность</w:t>
      </w:r>
      <w:proofErr w:type="spellEnd"/>
      <w:r w:rsidRPr="005E7CEB">
        <w:rPr>
          <w:color w:val="555555"/>
          <w:sz w:val="28"/>
          <w:szCs w:val="28"/>
        </w:rPr>
        <w:t xml:space="preserve"> и (или) заболачивание составляет свыше 20 процентов площади земельного участка.</w:t>
      </w:r>
    </w:p>
    <w:p w:rsidR="00DB5483" w:rsidRPr="005E7CEB" w:rsidRDefault="00DB5483" w:rsidP="005E7CEB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555555"/>
          <w:sz w:val="28"/>
          <w:szCs w:val="28"/>
        </w:rPr>
      </w:pPr>
      <w:r w:rsidRPr="005E7CEB">
        <w:rPr>
          <w:color w:val="555555"/>
          <w:sz w:val="28"/>
          <w:szCs w:val="28"/>
        </w:rPr>
        <w:t>Муниципальный земельный контроль на землях сельскохозяйственного назначения в пределах своей компетенции осуществляют специалисты  уполномоченного органа,  проводя его в виде выездных плановых и внеплановых проверок. Учащаются случаи внеплановых проверок по заявлению граждан и организаций о неиспользовании земельных участков собственниками. В результате выявленных нарушений должностными лицами уполномоченного органа земли составляется  акт и выдается предписание собственникам по соблюдению требований земельного законодательства и устранения выявленных нарушений в области земельных отношений.</w:t>
      </w:r>
    </w:p>
    <w:p w:rsidR="00DB5483" w:rsidRPr="005E7CEB" w:rsidRDefault="00DB5483" w:rsidP="005E7CEB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555555"/>
          <w:sz w:val="28"/>
          <w:szCs w:val="28"/>
        </w:rPr>
      </w:pPr>
      <w:proofErr w:type="gramStart"/>
      <w:r w:rsidRPr="005E7CEB">
        <w:rPr>
          <w:color w:val="555555"/>
          <w:sz w:val="28"/>
          <w:szCs w:val="28"/>
        </w:rPr>
        <w:t>В соответствии со ст. 8.8 КоАП РФ невыполнение или несвоевременное выполнение обязанностей по приведению земель в состояние, пригодное для использования по целевому назначению, влечет наложение административного штрафа на граждан в размере от двадцати тысяч до пятидесяти тысяч рублей; на должностных лиц – от ста тысяч до двухсот тысяч рублей; на юридических лиц – от двухсот тысяч до четырехсот тысяч рублей.</w:t>
      </w:r>
      <w:proofErr w:type="gramEnd"/>
    </w:p>
    <w:p w:rsidR="00DB5483" w:rsidRPr="005E7CEB" w:rsidRDefault="00DB5483" w:rsidP="005E7CEB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555555"/>
          <w:sz w:val="28"/>
          <w:szCs w:val="28"/>
        </w:rPr>
      </w:pPr>
      <w:r w:rsidRPr="005E7CEB">
        <w:rPr>
          <w:color w:val="555555"/>
          <w:sz w:val="28"/>
          <w:szCs w:val="28"/>
        </w:rPr>
        <w:t>Неисполнение предписаний также является наказуемым и влечет наложение штрафа.</w:t>
      </w:r>
    </w:p>
    <w:p w:rsidR="00DB5483" w:rsidRPr="005E7CEB" w:rsidRDefault="00DB5483" w:rsidP="005E7CEB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555555"/>
          <w:sz w:val="28"/>
          <w:szCs w:val="28"/>
        </w:rPr>
      </w:pPr>
      <w:proofErr w:type="gramStart"/>
      <w:r w:rsidRPr="005E7CEB">
        <w:rPr>
          <w:color w:val="555555"/>
          <w:sz w:val="28"/>
          <w:szCs w:val="28"/>
        </w:rPr>
        <w:t>Кроме того, в соответствии со статьей 6 федерального закона от 24.07.2002 г. № 101-ФЗ «Об обороте земель сельскохозяйственного назначения» земельный участок из земель сельскохозяйственного назначения принудительно может быть изъят у его собственника в судебном порядке в случае, если в течение 3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</w:t>
      </w:r>
      <w:proofErr w:type="gramEnd"/>
      <w:r w:rsidRPr="005E7CEB">
        <w:rPr>
          <w:color w:val="555555"/>
          <w:sz w:val="28"/>
          <w:szCs w:val="28"/>
        </w:rPr>
        <w:t xml:space="preserve"> использованию с нарушением законодательства Российской Федерации.</w:t>
      </w:r>
    </w:p>
    <w:p w:rsidR="00DB5483" w:rsidRPr="005E7CEB" w:rsidRDefault="00DB5483" w:rsidP="005E7CEB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555555"/>
          <w:sz w:val="28"/>
          <w:szCs w:val="28"/>
        </w:rPr>
      </w:pPr>
      <w:r w:rsidRPr="005E7CEB">
        <w:rPr>
          <w:color w:val="555555"/>
          <w:sz w:val="28"/>
          <w:szCs w:val="28"/>
        </w:rPr>
        <w:t>Таким образом, земли сельскохозяйственного назначения на условиях принудительного прекращения права постоянного бессрочного пользования, права пожизненного наследуемого владения, права безвозмездного срочного пользования, а также изъятия таких земельных участков у собственника в судебном порядке будут выставлены на продажу с публичных торгов, либо приобретены в государственную или муниципальную собственность.</w:t>
      </w:r>
    </w:p>
    <w:p w:rsidR="00DB5483" w:rsidRPr="005E7CEB" w:rsidRDefault="00DB5483" w:rsidP="005E7CEB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555555"/>
          <w:sz w:val="28"/>
          <w:szCs w:val="28"/>
        </w:rPr>
      </w:pPr>
      <w:r w:rsidRPr="005E7CEB">
        <w:rPr>
          <w:color w:val="555555"/>
          <w:sz w:val="28"/>
          <w:szCs w:val="28"/>
        </w:rPr>
        <w:t xml:space="preserve">Судебная практика, подтверждает необходимость собственникам земель сельскохозяйственного назначения более ответственно отнестись к </w:t>
      </w:r>
      <w:r w:rsidRPr="005E7CEB">
        <w:rPr>
          <w:color w:val="555555"/>
          <w:sz w:val="28"/>
          <w:szCs w:val="28"/>
        </w:rPr>
        <w:lastRenderedPageBreak/>
        <w:t xml:space="preserve">своим обязанностям по содержанию и освоению земли. В связи </w:t>
      </w:r>
      <w:proofErr w:type="gramStart"/>
      <w:r w:rsidRPr="005E7CEB">
        <w:rPr>
          <w:color w:val="555555"/>
          <w:sz w:val="28"/>
          <w:szCs w:val="28"/>
        </w:rPr>
        <w:t>c</w:t>
      </w:r>
      <w:proofErr w:type="gramEnd"/>
      <w:r w:rsidRPr="005E7CEB">
        <w:rPr>
          <w:color w:val="555555"/>
          <w:sz w:val="28"/>
          <w:szCs w:val="28"/>
        </w:rPr>
        <w:t xml:space="preserve"> чем необходимо не допускать появления признаков неиспользования земельного участка, чтоб избегнуть наложения штрафных санкций и ситуации по принудительному изъятию земли.</w:t>
      </w:r>
    </w:p>
    <w:p w:rsidR="00A17CC2" w:rsidRPr="005E7CEB" w:rsidRDefault="00A17CC2" w:rsidP="005E7CE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17CC2" w:rsidRPr="005E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75"/>
    <w:rsid w:val="004D3C5B"/>
    <w:rsid w:val="005E7CEB"/>
    <w:rsid w:val="00A17CC2"/>
    <w:rsid w:val="00BF2D75"/>
    <w:rsid w:val="00DB5483"/>
    <w:rsid w:val="00EA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Земля</cp:lastModifiedBy>
  <cp:revision>3</cp:revision>
  <dcterms:created xsi:type="dcterms:W3CDTF">2025-06-27T04:56:00Z</dcterms:created>
  <dcterms:modified xsi:type="dcterms:W3CDTF">2025-06-27T05:10:00Z</dcterms:modified>
</cp:coreProperties>
</file>