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87" w:rsidRDefault="00110C87" w:rsidP="00110C87">
      <w:pPr>
        <w:spacing w:after="0" w:line="240" w:lineRule="auto"/>
        <w:ind w:left="5387"/>
        <w:contextualSpacing/>
        <w:jc w:val="both"/>
        <w:rPr>
          <w:rFonts w:ascii="Times New Roman" w:eastAsia="Times New Roman" w:hAnsi="Times New Roman" w:cs="Times New Roman"/>
          <w:sz w:val="28"/>
          <w:szCs w:val="28"/>
        </w:rPr>
      </w:pPr>
      <w:r>
        <w:rPr>
          <w:rFonts w:ascii="Times New Roman" w:hAnsi="Times New Roman"/>
          <w:sz w:val="28"/>
          <w:szCs w:val="28"/>
        </w:rPr>
        <w:t xml:space="preserve">Приложение к постановлению </w:t>
      </w:r>
      <w:r>
        <w:rPr>
          <w:rFonts w:ascii="Times New Roman" w:eastAsia="Times New Roman" w:hAnsi="Times New Roman" w:cs="Times New Roman"/>
          <w:sz w:val="28"/>
          <w:szCs w:val="28"/>
        </w:rPr>
        <w:t>Администрации Баевского района Алтайского края</w:t>
      </w:r>
    </w:p>
    <w:p w:rsidR="00110C87" w:rsidRDefault="00110C87" w:rsidP="00110C87">
      <w:pPr>
        <w:spacing w:after="0" w:line="240" w:lineRule="auto"/>
        <w:ind w:left="538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309A8">
        <w:rPr>
          <w:rFonts w:ascii="Times New Roman" w:eastAsia="Times New Roman" w:hAnsi="Times New Roman" w:cs="Times New Roman"/>
          <w:sz w:val="28"/>
          <w:szCs w:val="28"/>
        </w:rPr>
        <w:t xml:space="preserve"> </w:t>
      </w:r>
      <w:r w:rsidR="001D0719">
        <w:rPr>
          <w:rFonts w:ascii="Times New Roman" w:eastAsia="Times New Roman" w:hAnsi="Times New Roman" w:cs="Times New Roman"/>
          <w:sz w:val="28"/>
          <w:szCs w:val="28"/>
          <w:u w:val="single"/>
        </w:rPr>
        <w:t>155</w:t>
      </w:r>
      <w:r w:rsidR="00F309A8">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rPr>
        <w:t>от  «</w:t>
      </w:r>
      <w:r w:rsidR="001D0719">
        <w:rPr>
          <w:rFonts w:ascii="Times New Roman" w:eastAsia="Times New Roman" w:hAnsi="Times New Roman" w:cs="Times New Roman"/>
          <w:sz w:val="28"/>
          <w:szCs w:val="28"/>
          <w:u w:val="single"/>
        </w:rPr>
        <w:t xml:space="preserve"> 26</w:t>
      </w:r>
      <w:r w:rsidR="00F10FAD">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rPr>
        <w:t>»</w:t>
      </w:r>
      <w:r w:rsidR="001D0719">
        <w:rPr>
          <w:rFonts w:ascii="Times New Roman" w:eastAsia="Times New Roman" w:hAnsi="Times New Roman" w:cs="Times New Roman"/>
          <w:sz w:val="28"/>
          <w:szCs w:val="28"/>
          <w:u w:val="single"/>
        </w:rPr>
        <w:t xml:space="preserve"> мая</w:t>
      </w:r>
      <w:r>
        <w:rPr>
          <w:rFonts w:ascii="Times New Roman" w:eastAsia="Times New Roman" w:hAnsi="Times New Roman" w:cs="Times New Roman"/>
          <w:sz w:val="28"/>
          <w:szCs w:val="28"/>
          <w:u w:val="single"/>
        </w:rPr>
        <w:t xml:space="preserve"> </w:t>
      </w:r>
      <w:r w:rsidR="00F10FAD">
        <w:rPr>
          <w:rFonts w:ascii="Times New Roman" w:eastAsia="Times New Roman" w:hAnsi="Times New Roman" w:cs="Times New Roman"/>
          <w:sz w:val="28"/>
          <w:szCs w:val="28"/>
        </w:rPr>
        <w:t xml:space="preserve">2021 </w:t>
      </w:r>
      <w:r>
        <w:rPr>
          <w:rFonts w:ascii="Times New Roman" w:eastAsia="Times New Roman" w:hAnsi="Times New Roman" w:cs="Times New Roman"/>
          <w:sz w:val="28"/>
          <w:szCs w:val="28"/>
        </w:rPr>
        <w:t xml:space="preserve">г. </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ПОЛОЖЕНИЕ</w:t>
      </w:r>
      <w:bookmarkStart w:id="0" w:name="_GoBack"/>
      <w:bookmarkEnd w:id="0"/>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о порядке осуществления муниципального земельного контроля</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на территории муниципального образования</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Баевский район Алтайского края</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p>
    <w:p w:rsidR="00110C87" w:rsidRDefault="00110C87" w:rsidP="00110C87">
      <w:pPr>
        <w:pStyle w:val="a3"/>
        <w:numPr>
          <w:ilvl w:val="0"/>
          <w:numId w:val="1"/>
        </w:num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Общие положения</w:t>
      </w:r>
    </w:p>
    <w:p w:rsidR="00110C87" w:rsidRDefault="00110C87" w:rsidP="00110C87">
      <w:pPr>
        <w:pStyle w:val="a3"/>
        <w:autoSpaceDE w:val="0"/>
        <w:autoSpaceDN w:val="0"/>
        <w:adjustRightInd w:val="0"/>
        <w:spacing w:after="0" w:line="240" w:lineRule="auto"/>
        <w:rPr>
          <w:rFonts w:ascii="Times New Roman,Bold" w:hAnsi="Times New Roman,Bold" w:cs="Times New Roman,Bold"/>
          <w:b/>
          <w:bCs/>
          <w:sz w:val="28"/>
          <w:szCs w:val="28"/>
        </w:rPr>
      </w:pPr>
    </w:p>
    <w:p w:rsidR="00110C87" w:rsidRDefault="00110C87" w:rsidP="00110C87">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1.1. Настоящее Положение разработано в соответствии с Земельным кодексом Российской Федерации, Федеральными законами «О защите прав юридических лиц и индивидуальных предпринимателей при осуществлении государственного контроля (надзора) и муниципального контроля», «Об общих принципах организации местного самоуправления в Российской Федерации», постановлением Администрации Алтайского края от 02.09.2015 года № 349 «Об утверждении Порядка осуществления муниципального земельного контроля на территории Алтайского края» и регламентирует порядок осуществления муниципального земельного контроля на территории муниципального образования Баевский район Алтайского края (далее - муниципальный земельный контроль).</w:t>
      </w:r>
    </w:p>
    <w:p w:rsidR="00110C87" w:rsidRDefault="00110C87" w:rsidP="00110C87">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1.2. Под муниципальным земельным контролем, осуществляемым в соответствии с настоящим Положением,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Алтайского края, за нарушение которых законодательством Российской Федерации, законодательством Алтайского края предусмотрена административная и иная ответственность.</w:t>
      </w:r>
    </w:p>
    <w:p w:rsidR="00110C87" w:rsidRDefault="00110C87" w:rsidP="00110C87">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1.3. Муниципальный земельный контроль в отношении объектов земельных отношений, расположенных в границах муниципального района осуществляется Администрацией Баевского района Алтайского края (далее – «уполномоченный орган».</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p>
    <w:p w:rsidR="00110C87" w:rsidRDefault="00110C87" w:rsidP="00110C87">
      <w:pPr>
        <w:pStyle w:val="a3"/>
        <w:numPr>
          <w:ilvl w:val="0"/>
          <w:numId w:val="1"/>
        </w:num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Задачи муниципального земельного контроля</w:t>
      </w:r>
    </w:p>
    <w:p w:rsidR="00110C87" w:rsidRDefault="00110C87" w:rsidP="00110C87">
      <w:pPr>
        <w:autoSpaceDE w:val="0"/>
        <w:autoSpaceDN w:val="0"/>
        <w:adjustRightInd w:val="0"/>
        <w:spacing w:after="0" w:line="240" w:lineRule="auto"/>
        <w:ind w:left="360"/>
        <w:rPr>
          <w:rFonts w:ascii="Times New Roman,Bold" w:hAnsi="Times New Roman,Bold" w:cs="Times New Roman,Bold"/>
          <w:b/>
          <w:bCs/>
          <w:sz w:val="28"/>
          <w:szCs w:val="28"/>
        </w:rPr>
      </w:pPr>
    </w:p>
    <w:p w:rsidR="00110C87" w:rsidRDefault="00110C87" w:rsidP="00110C87">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Задачами муниципального земельного контроля являются:</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предупреждение нарушений требований земельного законодательства;</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обеспечение соблюдения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обеспечение использования земельных участков по целевому назначению;</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обеспечение наличия и сохранности межевых знаков границ земельных участков;</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выполнение иных требований земельного законодательства.</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3. Порядок организации и осуществления муниципального</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r>
        <w:rPr>
          <w:rFonts w:ascii="Times New Roman,Bold" w:hAnsi="Times New Roman,Bold" w:cs="Times New Roman,Bold"/>
          <w:b/>
          <w:bCs/>
          <w:sz w:val="28"/>
          <w:szCs w:val="28"/>
        </w:rPr>
        <w:t>земельного контроля</w:t>
      </w:r>
    </w:p>
    <w:p w:rsidR="00110C87" w:rsidRDefault="00110C87" w:rsidP="00110C87">
      <w:pPr>
        <w:autoSpaceDE w:val="0"/>
        <w:autoSpaceDN w:val="0"/>
        <w:adjustRightInd w:val="0"/>
        <w:spacing w:after="0" w:line="240" w:lineRule="auto"/>
        <w:jc w:val="center"/>
        <w:rPr>
          <w:rFonts w:ascii="Times New Roman,Bold" w:hAnsi="Times New Roman,Bold" w:cs="Times New Roman,Bold"/>
          <w:b/>
          <w:bCs/>
          <w:sz w:val="28"/>
          <w:szCs w:val="28"/>
        </w:rPr>
      </w:pPr>
    </w:p>
    <w:p w:rsidR="00110C87" w:rsidRDefault="00110C87" w:rsidP="00E83CD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При осуществлении муниципального земельного контроля в отношении</w:t>
      </w:r>
      <w:r w:rsidR="00E83CD9">
        <w:rPr>
          <w:rFonts w:ascii="Times New Roman" w:hAnsi="Times New Roman" w:cs="Times New Roman"/>
          <w:sz w:val="28"/>
          <w:szCs w:val="28"/>
        </w:rPr>
        <w:t xml:space="preserve"> </w:t>
      </w:r>
      <w:r>
        <w:rPr>
          <w:rFonts w:ascii="Times New Roman" w:hAnsi="Times New Roman" w:cs="Times New Roman"/>
          <w:sz w:val="28"/>
          <w:szCs w:val="28"/>
        </w:rPr>
        <w:t>юридических лиц, индивидуальных предпринимателей применяются положения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постановлений Правительства Российской Федерации от 30.06.2010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и от 26.12.2014 года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 Муниципальный земельный контроль осуществляется должностным лицом Администрации Баевского района на основании приказа (распоряжения) данного органа, в форме плановых и внеплановых проверок соблюдения юридическими лицами, индивидуальными предпринимателями, гражданами требований земельного законодательства.</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организации и проведении проверок уполномоченный орган запрашивает и получает на безвозмездной основе, в том числе в электронной форме, документы и (или) информацию, включенные </w:t>
      </w:r>
      <w:r w:rsidR="00A23303">
        <w:rPr>
          <w:rFonts w:ascii="Times New Roman" w:hAnsi="Times New Roman" w:cs="Times New Roman"/>
          <w:sz w:val="28"/>
          <w:szCs w:val="28"/>
        </w:rPr>
        <w:t>в определённый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порядке и сроки, которые установлены Правительством Российской Федерации.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При осуществлении муниципального земельного контроля Администрация Баевского района взаимодействует с Управлением Федеральной службы государственной регистрации, кадастра и картографии по Алтайскому краю, Управлением Федеральной службы по надзору в сфере природопользования по Алтайскому краю и Республике Алтай, Управлением Федеральной службы по ветеринарному и фитосанитарному надзору, иными государственными и муниципальными учреждениями, организациями.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3.4. Ежегодный план проведения плановых проверок граждан утверждается Администрацией Баевского района до 1 ноября года, предшествующего году проведения плановых проверок, и размещается на официальном сайте уполномоченного органа в сети «Интернет» в срок до 31 декабря года, предшествующего году проведения проверок, за исключением сведений, распространение которых ограничено или запрещено в соответствии с законодательством Российской Федерации.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О проведении проверки граждане уведомляются Администрацией Баевкого района не позднее трех рабочих дней до начала ее проведения посредством направления копии распоряжения уполномоченного органа заказным почтовым отправлением с уведомлением о вручении или иным доступным способом.</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 Основаниями для проведения внеплановых проверок граждан являются:</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обращения органов государственной власти, органов местного самоуправления, юридических лиц, индивидуальных предпринимателей, граждан о нарушении земельного законодательства,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угроза чрезвычайных ситуаций природного и техногенного характера;</w:t>
      </w:r>
    </w:p>
    <w:p w:rsidR="00110C87" w:rsidRDefault="00110C87" w:rsidP="00110C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а также возникновение чрезвычайных ситуаций природного и техногенного характера.</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 По результатам проведения мероприятий по муниципальному земельному контролю должностным лицом в отношении граждан составляется акт проверки соблюдения требований земельного законодательства. Копия указанного акта направляется в орган государственного земельного надзора.</w:t>
      </w:r>
    </w:p>
    <w:p w:rsidR="00A23303"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В целях</w:t>
      </w:r>
      <w:r w:rsidR="00A23303">
        <w:rPr>
          <w:rFonts w:ascii="Times New Roman" w:hAnsi="Times New Roman" w:cs="Times New Roman"/>
          <w:sz w:val="28"/>
          <w:szCs w:val="28"/>
        </w:rPr>
        <w:t xml:space="preserve"> предупреждения нарушений</w:t>
      </w:r>
      <w:r w:rsidR="003F667F">
        <w:rPr>
          <w:rFonts w:ascii="Times New Roman" w:hAnsi="Times New Roman" w:cs="Times New Roman"/>
          <w:sz w:val="28"/>
          <w:szCs w:val="28"/>
        </w:rPr>
        <w:t xml:space="preserve">, устранения причин, факторов и условий, способствующих нарушениям требованиям земельного законодательства, уполномоченные органы осуществляют мероприятия по профилактике таких нарушений в соответствии с ежегодно утверждёнными ими программами профилактики нарушений.  </w:t>
      </w:r>
      <w:r>
        <w:rPr>
          <w:rFonts w:ascii="Times New Roman" w:hAnsi="Times New Roman" w:cs="Times New Roman"/>
          <w:sz w:val="28"/>
          <w:szCs w:val="28"/>
        </w:rPr>
        <w:t xml:space="preserve"> </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3.9. В случае выявления в ходе проведения проверок в рамках осуществления муниципального земельного контроля нарушений требований земельного законодательства, за которые законодательством Алтайского края предусмотрена административная ответственность, привлечение к ответственности за выявленные нарушения осуществляется в соответствии с законодательством Алтайского края.</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p>
    <w:p w:rsidR="00110C87" w:rsidRDefault="00110C87" w:rsidP="00110C8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Права и обязанности должностных лиц Администрации Баевского района при осуществлении муниципального земельного контроля</w:t>
      </w:r>
    </w:p>
    <w:p w:rsidR="00110C87" w:rsidRDefault="00110C87" w:rsidP="00110C87">
      <w:pPr>
        <w:autoSpaceDE w:val="0"/>
        <w:autoSpaceDN w:val="0"/>
        <w:adjustRightInd w:val="0"/>
        <w:spacing w:after="0" w:line="240" w:lineRule="auto"/>
        <w:jc w:val="center"/>
        <w:rPr>
          <w:rFonts w:ascii="Times New Roman" w:hAnsi="Times New Roman" w:cs="Times New Roman"/>
          <w:b/>
          <w:bCs/>
          <w:sz w:val="28"/>
          <w:szCs w:val="28"/>
        </w:rPr>
      </w:pP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4.1. Должностные лица Администрации Баевского района при  осуществлении муниципального земельного контроля </w:t>
      </w:r>
      <w:r w:rsidR="00391DE6">
        <w:rPr>
          <w:rFonts w:ascii="Times New Roman" w:hAnsi="Times New Roman" w:cs="Times New Roman"/>
          <w:sz w:val="28"/>
          <w:szCs w:val="28"/>
        </w:rPr>
        <w:t>имеют право</w:t>
      </w:r>
      <w:r>
        <w:rPr>
          <w:rFonts w:ascii="Times New Roman" w:hAnsi="Times New Roman" w:cs="Times New Roman"/>
          <w:sz w:val="28"/>
          <w:szCs w:val="28"/>
        </w:rPr>
        <w:t>:</w:t>
      </w:r>
    </w:p>
    <w:p w:rsidR="00110C87" w:rsidRDefault="00391DE6" w:rsidP="00391DE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0C87">
        <w:rPr>
          <w:rFonts w:ascii="Times New Roman" w:hAnsi="Times New Roman" w:cs="Times New Roman"/>
          <w:sz w:val="28"/>
          <w:szCs w:val="28"/>
        </w:rPr>
        <w:t>беспрепятственно, по предъявлении служебного удостоверения и копии правового акта о проведении проверки, посещать и обследовать земельные участки;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привлекать специалистов, экспертов, переводчиков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запрашивать от органов государственной власти, органов местного самоуправления, юридических лиц, индивидуальных предпринимателей, граждан информацию и материалы, необходимые для осуществления муниципального земельного контроля;</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направлять запросы в правоохранительные органы в целях установления личности проверяемого;</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знакомиться с документами на земельные участки, на объекты недвижимости и осуществлять иные права, предусмотренные федеральными законами, законами Алтайского края.</w:t>
      </w:r>
    </w:p>
    <w:p w:rsidR="00D55D58"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Должностные лица Администрации Баевского района при осуществлении муниципального земельного контроля обязаны:</w:t>
      </w:r>
    </w:p>
    <w:p w:rsidR="00D55D58" w:rsidRDefault="00D55D58" w:rsidP="00D55D5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земельного законодательства;</w:t>
      </w:r>
    </w:p>
    <w:p w:rsidR="00D55D58" w:rsidRDefault="00D55D58" w:rsidP="00D55D5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соблюдать законодательство Российской Федерации, права и законные интересы проверяемых лиц;</w:t>
      </w:r>
    </w:p>
    <w:p w:rsidR="00391DE6" w:rsidRDefault="00391DE6" w:rsidP="00391DE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0C87">
        <w:rPr>
          <w:rFonts w:ascii="Times New Roman" w:hAnsi="Times New Roman" w:cs="Times New Roman"/>
          <w:sz w:val="28"/>
          <w:szCs w:val="28"/>
        </w:rPr>
        <w:t>проводить проверку на основании</w:t>
      </w:r>
      <w:r>
        <w:rPr>
          <w:rFonts w:ascii="Times New Roman" w:hAnsi="Times New Roman" w:cs="Times New Roman"/>
          <w:sz w:val="28"/>
          <w:szCs w:val="28"/>
        </w:rPr>
        <w:t xml:space="preserve"> приказа (распоряжения)руководителя, заместителя руководителя уполномоченного органа о ее проведении в соответствии с ее назначением;</w:t>
      </w:r>
      <w:r w:rsidR="00110C87">
        <w:rPr>
          <w:rFonts w:ascii="Times New Roman" w:hAnsi="Times New Roman" w:cs="Times New Roman"/>
          <w:sz w:val="28"/>
          <w:szCs w:val="28"/>
        </w:rPr>
        <w:t xml:space="preserve"> </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391DE6">
        <w:rPr>
          <w:rFonts w:ascii="Times New Roman" w:hAnsi="Times New Roman" w:cs="Times New Roman"/>
          <w:sz w:val="28"/>
          <w:szCs w:val="28"/>
        </w:rPr>
        <w:t xml:space="preserve">приказа или распоряжения руководителя, заместителя руководителя </w:t>
      </w:r>
      <w:r>
        <w:rPr>
          <w:rFonts w:ascii="Times New Roman" w:hAnsi="Times New Roman" w:cs="Times New Roman"/>
          <w:sz w:val="28"/>
          <w:szCs w:val="28"/>
        </w:rPr>
        <w:t>уполномоченного органа и в случаях, предусмотренных положениями Федерального закона № 294-ФЗ, копии документа о согласовании проведения проверки с органами прокуратуры;</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 препятствовать проверяемому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предоставлять проверяемому лицу, его уполномоченному представителю, присутствующим при проведении проверки, информацию и документы, относящиеся к предмету проверки;</w:t>
      </w:r>
    </w:p>
    <w:p w:rsidR="00391DE6" w:rsidRDefault="00391DE6"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предоставлять проверяемому лицу, его уполномоченному представителю, присутствующим при проведении проверки, информацию и документы, относящиеся к предмету проверки;</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знакомить проверяемое лицо, его уполномоченного представителя с результатами проверки;</w:t>
      </w:r>
    </w:p>
    <w:p w:rsidR="00CA099D" w:rsidRDefault="00CA099D" w:rsidP="00CA09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знакомить проверяемое лицо, его уполномоченного представителя с документами и (или) информацией, полученными в рамках межведомственного информационного взаимодействия;</w:t>
      </w:r>
    </w:p>
    <w:p w:rsidR="00CA099D" w:rsidRDefault="00CA099D" w:rsidP="00CA09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E6C67" w:rsidRDefault="00EE6C67" w:rsidP="00CA09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доказывать обоснованность своих действий при их обжаловании проверяемыми лицами в порядке, установленном законодательством Российской Федерации;</w:t>
      </w:r>
    </w:p>
    <w:p w:rsidR="00110C87" w:rsidRDefault="00EE6C67" w:rsidP="00EE6C6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0C87">
        <w:rPr>
          <w:rFonts w:ascii="Times New Roman" w:hAnsi="Times New Roman" w:cs="Times New Roman"/>
          <w:sz w:val="28"/>
          <w:szCs w:val="28"/>
        </w:rPr>
        <w:t>соблюдать сроки проведения проверки, установленные положениями Федерального закона № 294-ФЗ;</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 требовать от проверяемых лиц документы и иные сведения, представление которых не предусмотрено законодательством Российской Федерации.</w:t>
      </w:r>
    </w:p>
    <w:p w:rsidR="00EE6C67" w:rsidRDefault="003A5985"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EE6C67">
        <w:rPr>
          <w:rFonts w:ascii="Times New Roman" w:hAnsi="Times New Roman" w:cs="Times New Roman"/>
          <w:sz w:val="28"/>
          <w:szCs w:val="28"/>
        </w:rPr>
        <w:t>еред началом проведения выездной проверки по просьбе проверяемого лица, его уполномоченного представителя ознакомить их с положениями административного регламента (при его наличии), в соответствии с которым проводиться проверка;</w:t>
      </w:r>
    </w:p>
    <w:p w:rsidR="003A5985" w:rsidRDefault="003A5985"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осуществлять запись о проведённой проверки в журнал учёта проверок в случае его наличия у юридического лица, индивидуального предпринимателя.</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Перечень должностных лиц, осуществляющих муниципальный земельный контроль в муниципальном образовании Баевский район Алтайского края, утверждается распоряжением Администрации Баевского района.</w:t>
      </w: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p>
    <w:p w:rsidR="00110C87" w:rsidRDefault="00110C87" w:rsidP="00110C8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5. Ответственность должностных лиц за решения и действия (бездействие) при осуществлении ими муниципального земельного контроля</w:t>
      </w:r>
    </w:p>
    <w:p w:rsidR="00110C87" w:rsidRDefault="00110C87" w:rsidP="00110C87">
      <w:pPr>
        <w:autoSpaceDE w:val="0"/>
        <w:autoSpaceDN w:val="0"/>
        <w:adjustRightInd w:val="0"/>
        <w:spacing w:after="0" w:line="240" w:lineRule="auto"/>
        <w:jc w:val="center"/>
        <w:rPr>
          <w:rFonts w:ascii="Times New Roman" w:hAnsi="Times New Roman" w:cs="Times New Roman"/>
          <w:b/>
          <w:bCs/>
          <w:sz w:val="28"/>
          <w:szCs w:val="28"/>
        </w:rPr>
      </w:pPr>
    </w:p>
    <w:p w:rsidR="00110C87" w:rsidRDefault="00110C87" w:rsidP="00110C8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Должностные лица в случае ненадлежащего исполнения функций, должностных (служебных) обязанностей, совершения противоправных действий (бездействия) при осуществлении муниципального земельного контроля несут ответственность согласно законодательству Российской Федерации.</w:t>
      </w:r>
    </w:p>
    <w:p w:rsidR="003F00DB" w:rsidRDefault="003F00DB"/>
    <w:sectPr w:rsidR="003F00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894" w:rsidRDefault="00A60894" w:rsidP="000C57FF">
      <w:pPr>
        <w:spacing w:after="0" w:line="240" w:lineRule="auto"/>
      </w:pPr>
      <w:r>
        <w:separator/>
      </w:r>
    </w:p>
  </w:endnote>
  <w:endnote w:type="continuationSeparator" w:id="0">
    <w:p w:rsidR="00A60894" w:rsidRDefault="00A60894" w:rsidP="000C5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894" w:rsidRDefault="00A60894" w:rsidP="000C57FF">
      <w:pPr>
        <w:spacing w:after="0" w:line="240" w:lineRule="auto"/>
      </w:pPr>
      <w:r>
        <w:separator/>
      </w:r>
    </w:p>
  </w:footnote>
  <w:footnote w:type="continuationSeparator" w:id="0">
    <w:p w:rsidR="00A60894" w:rsidRDefault="00A60894" w:rsidP="000C57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71DDC"/>
    <w:multiLevelType w:val="hybridMultilevel"/>
    <w:tmpl w:val="1F9283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6D1"/>
    <w:rsid w:val="000C57FF"/>
    <w:rsid w:val="00110C87"/>
    <w:rsid w:val="001D0719"/>
    <w:rsid w:val="00391DE6"/>
    <w:rsid w:val="003959DB"/>
    <w:rsid w:val="003A5985"/>
    <w:rsid w:val="003E6FD1"/>
    <w:rsid w:val="003F00DB"/>
    <w:rsid w:val="003F667F"/>
    <w:rsid w:val="00A23303"/>
    <w:rsid w:val="00A60894"/>
    <w:rsid w:val="00C276D1"/>
    <w:rsid w:val="00CA099D"/>
    <w:rsid w:val="00D2643B"/>
    <w:rsid w:val="00D55D58"/>
    <w:rsid w:val="00DE4BEA"/>
    <w:rsid w:val="00E83CD9"/>
    <w:rsid w:val="00EE6C67"/>
    <w:rsid w:val="00F10FAD"/>
    <w:rsid w:val="00F30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8F1F2"/>
  <w15:docId w15:val="{9D9B74F4-2E76-42F7-87D8-E81B47E1F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C8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C87"/>
    <w:pPr>
      <w:ind w:left="720"/>
      <w:contextualSpacing/>
    </w:pPr>
  </w:style>
  <w:style w:type="paragraph" w:styleId="a4">
    <w:name w:val="header"/>
    <w:basedOn w:val="a"/>
    <w:link w:val="a5"/>
    <w:uiPriority w:val="99"/>
    <w:unhideWhenUsed/>
    <w:rsid w:val="000C57F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C57FF"/>
    <w:rPr>
      <w:rFonts w:eastAsiaTheme="minorEastAsia"/>
      <w:lang w:eastAsia="ru-RU"/>
    </w:rPr>
  </w:style>
  <w:style w:type="paragraph" w:styleId="a6">
    <w:name w:val="footer"/>
    <w:basedOn w:val="a"/>
    <w:link w:val="a7"/>
    <w:uiPriority w:val="99"/>
    <w:unhideWhenUsed/>
    <w:rsid w:val="000C57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C57F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07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1754</Words>
  <Characters>9999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Kombarov</dc:creator>
  <cp:keywords/>
  <dc:description/>
  <cp:lastModifiedBy>Пользователь</cp:lastModifiedBy>
  <cp:revision>10</cp:revision>
  <dcterms:created xsi:type="dcterms:W3CDTF">2021-03-30T07:33:00Z</dcterms:created>
  <dcterms:modified xsi:type="dcterms:W3CDTF">2021-05-28T03:46:00Z</dcterms:modified>
</cp:coreProperties>
</file>