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E4E" w:rsidRDefault="002F5B24" w:rsidP="00E96E4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32585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</w:t>
      </w:r>
      <w:r w:rsidR="00512B14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17"/>
        <w:gridCol w:w="5120"/>
      </w:tblGrid>
      <w:tr w:rsidR="00E96E4E" w:rsidRPr="00140B16" w:rsidTr="000E70AB">
        <w:trPr>
          <w:trHeight w:val="1662"/>
        </w:trPr>
        <w:tc>
          <w:tcPr>
            <w:tcW w:w="5275" w:type="dxa"/>
          </w:tcPr>
          <w:p w:rsidR="00E96E4E" w:rsidRPr="00140B16" w:rsidRDefault="00E96E4E" w:rsidP="00E96E4E">
            <w:pPr>
              <w:rPr>
                <w:sz w:val="28"/>
                <w:szCs w:val="28"/>
              </w:rPr>
            </w:pPr>
          </w:p>
        </w:tc>
        <w:tc>
          <w:tcPr>
            <w:tcW w:w="5276" w:type="dxa"/>
          </w:tcPr>
          <w:p w:rsidR="00E96E4E" w:rsidRPr="00140B16" w:rsidRDefault="00E96E4E" w:rsidP="00E96E4E">
            <w:pPr>
              <w:rPr>
                <w:sz w:val="28"/>
                <w:szCs w:val="28"/>
              </w:rPr>
            </w:pPr>
            <w:proofErr w:type="gramStart"/>
            <w:r w:rsidRPr="00140B16">
              <w:rPr>
                <w:sz w:val="28"/>
                <w:szCs w:val="28"/>
              </w:rPr>
              <w:t>УТВЕРЖДЕНА</w:t>
            </w:r>
            <w:proofErr w:type="gramEnd"/>
            <w:r w:rsidRPr="00140B16">
              <w:rPr>
                <w:sz w:val="28"/>
                <w:szCs w:val="28"/>
              </w:rPr>
              <w:t xml:space="preserve">                                                                          Постановлением Администрации                                                          </w:t>
            </w:r>
            <w:r w:rsidR="00131695">
              <w:rPr>
                <w:sz w:val="28"/>
                <w:szCs w:val="28"/>
              </w:rPr>
              <w:t>Баевского</w:t>
            </w:r>
            <w:r w:rsidRPr="00140B16">
              <w:rPr>
                <w:sz w:val="28"/>
                <w:szCs w:val="28"/>
              </w:rPr>
              <w:t xml:space="preserve"> района</w:t>
            </w:r>
          </w:p>
          <w:p w:rsidR="00E96E4E" w:rsidRPr="00140B16" w:rsidRDefault="0041496E" w:rsidP="00131695">
            <w:pPr>
              <w:rPr>
                <w:sz w:val="28"/>
                <w:szCs w:val="28"/>
              </w:rPr>
            </w:pPr>
            <w:r w:rsidRPr="00E477BA">
              <w:rPr>
                <w:sz w:val="27"/>
                <w:szCs w:val="27"/>
              </w:rPr>
              <w:t>от</w:t>
            </w:r>
            <w:proofErr w:type="gramStart"/>
            <w:r w:rsidRPr="00E477BA">
              <w:rPr>
                <w:sz w:val="27"/>
                <w:szCs w:val="27"/>
              </w:rPr>
              <w:t xml:space="preserve"> </w:t>
            </w:r>
            <w:r w:rsidR="00131695">
              <w:rPr>
                <w:sz w:val="27"/>
                <w:szCs w:val="27"/>
                <w:u w:val="single"/>
              </w:rPr>
              <w:t xml:space="preserve">                         </w:t>
            </w:r>
            <w:r w:rsidRPr="00E477BA">
              <w:rPr>
                <w:sz w:val="27"/>
                <w:szCs w:val="27"/>
              </w:rPr>
              <w:t>.</w:t>
            </w:r>
            <w:proofErr w:type="gramEnd"/>
            <w:r w:rsidRPr="00E477BA">
              <w:rPr>
                <w:sz w:val="27"/>
                <w:szCs w:val="27"/>
              </w:rPr>
              <w:t xml:space="preserve"> №</w:t>
            </w:r>
            <w:r w:rsidR="00131695" w:rsidRPr="00131695">
              <w:rPr>
                <w:sz w:val="27"/>
                <w:szCs w:val="27"/>
              </w:rPr>
              <w:t>_______</w:t>
            </w:r>
          </w:p>
        </w:tc>
      </w:tr>
    </w:tbl>
    <w:p w:rsidR="007C3311" w:rsidRDefault="007C3311" w:rsidP="00E96E4E">
      <w:pPr>
        <w:rPr>
          <w:sz w:val="28"/>
          <w:szCs w:val="28"/>
        </w:rPr>
      </w:pPr>
    </w:p>
    <w:p w:rsidR="007C3311" w:rsidRDefault="007C3311" w:rsidP="0062652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626520" w:rsidRDefault="00626520" w:rsidP="00626520">
      <w:pPr>
        <w:jc w:val="right"/>
        <w:rPr>
          <w:sz w:val="28"/>
          <w:szCs w:val="28"/>
        </w:rPr>
      </w:pPr>
    </w:p>
    <w:p w:rsidR="00626520" w:rsidRDefault="00626520" w:rsidP="00626520">
      <w:pPr>
        <w:jc w:val="right"/>
        <w:rPr>
          <w:sz w:val="28"/>
          <w:szCs w:val="28"/>
        </w:rPr>
      </w:pPr>
    </w:p>
    <w:p w:rsidR="00626520" w:rsidRDefault="00626520" w:rsidP="00626520">
      <w:pPr>
        <w:jc w:val="right"/>
        <w:rPr>
          <w:sz w:val="28"/>
          <w:szCs w:val="28"/>
        </w:rPr>
      </w:pPr>
    </w:p>
    <w:p w:rsidR="00626520" w:rsidRDefault="00626520" w:rsidP="00626520">
      <w:pPr>
        <w:jc w:val="right"/>
        <w:rPr>
          <w:sz w:val="28"/>
          <w:szCs w:val="28"/>
        </w:rPr>
      </w:pPr>
    </w:p>
    <w:p w:rsidR="00626520" w:rsidRDefault="00626520" w:rsidP="00626520">
      <w:pPr>
        <w:jc w:val="center"/>
        <w:rPr>
          <w:sz w:val="28"/>
          <w:szCs w:val="28"/>
        </w:rPr>
      </w:pPr>
    </w:p>
    <w:p w:rsidR="00626520" w:rsidRDefault="00626520" w:rsidP="00626520">
      <w:pPr>
        <w:jc w:val="center"/>
        <w:rPr>
          <w:sz w:val="28"/>
          <w:szCs w:val="28"/>
        </w:rPr>
      </w:pPr>
    </w:p>
    <w:p w:rsidR="00626520" w:rsidRDefault="00626520" w:rsidP="00626520">
      <w:pPr>
        <w:jc w:val="center"/>
        <w:rPr>
          <w:sz w:val="28"/>
          <w:szCs w:val="28"/>
        </w:rPr>
      </w:pPr>
    </w:p>
    <w:p w:rsidR="00626520" w:rsidRDefault="00626520" w:rsidP="00626520">
      <w:pPr>
        <w:jc w:val="center"/>
        <w:rPr>
          <w:sz w:val="28"/>
          <w:szCs w:val="28"/>
        </w:rPr>
      </w:pPr>
    </w:p>
    <w:p w:rsidR="00626520" w:rsidRDefault="00626520" w:rsidP="00626520">
      <w:pPr>
        <w:jc w:val="center"/>
        <w:rPr>
          <w:sz w:val="28"/>
          <w:szCs w:val="28"/>
        </w:rPr>
      </w:pPr>
    </w:p>
    <w:p w:rsidR="00626520" w:rsidRDefault="00626520" w:rsidP="00626520">
      <w:pPr>
        <w:jc w:val="center"/>
        <w:rPr>
          <w:sz w:val="28"/>
          <w:szCs w:val="28"/>
        </w:rPr>
      </w:pPr>
    </w:p>
    <w:p w:rsidR="00626520" w:rsidRDefault="00626520" w:rsidP="00626520">
      <w:pPr>
        <w:jc w:val="center"/>
        <w:rPr>
          <w:sz w:val="28"/>
          <w:szCs w:val="28"/>
        </w:rPr>
      </w:pPr>
    </w:p>
    <w:p w:rsidR="00865923" w:rsidRPr="00865923" w:rsidRDefault="008F044C" w:rsidP="00865923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Муниципальная</w:t>
      </w:r>
      <w:r w:rsidR="00626520" w:rsidRPr="00431348">
        <w:rPr>
          <w:sz w:val="32"/>
          <w:szCs w:val="32"/>
        </w:rPr>
        <w:t xml:space="preserve"> программа «</w:t>
      </w:r>
      <w:r w:rsidR="00865923" w:rsidRPr="00865923">
        <w:rPr>
          <w:sz w:val="32"/>
          <w:szCs w:val="32"/>
        </w:rPr>
        <w:t xml:space="preserve">Поддержка и развитие </w:t>
      </w:r>
    </w:p>
    <w:p w:rsidR="00626520" w:rsidRPr="00431348" w:rsidRDefault="00865923" w:rsidP="00865923">
      <w:pPr>
        <w:jc w:val="center"/>
        <w:rPr>
          <w:sz w:val="32"/>
          <w:szCs w:val="32"/>
        </w:rPr>
      </w:pPr>
      <w:r w:rsidRPr="00865923">
        <w:rPr>
          <w:sz w:val="32"/>
          <w:szCs w:val="32"/>
        </w:rPr>
        <w:t xml:space="preserve">малого и среднего предпринимательства в </w:t>
      </w:r>
      <w:r w:rsidR="00131695">
        <w:rPr>
          <w:sz w:val="32"/>
          <w:szCs w:val="32"/>
        </w:rPr>
        <w:t>Баевском</w:t>
      </w:r>
      <w:r w:rsidRPr="00865923">
        <w:rPr>
          <w:sz w:val="32"/>
          <w:szCs w:val="32"/>
        </w:rPr>
        <w:t xml:space="preserve"> районе Алтайского</w:t>
      </w:r>
      <w:r>
        <w:rPr>
          <w:sz w:val="32"/>
          <w:szCs w:val="32"/>
        </w:rPr>
        <w:t xml:space="preserve"> </w:t>
      </w:r>
      <w:r w:rsidRPr="00865923">
        <w:rPr>
          <w:sz w:val="32"/>
          <w:szCs w:val="32"/>
        </w:rPr>
        <w:t>края на 2021 – 2025 годы</w:t>
      </w:r>
      <w:r w:rsidR="00626520" w:rsidRPr="00431348">
        <w:rPr>
          <w:sz w:val="32"/>
          <w:szCs w:val="32"/>
        </w:rPr>
        <w:t>»</w:t>
      </w:r>
    </w:p>
    <w:p w:rsidR="00626520" w:rsidRDefault="00626520" w:rsidP="00626520">
      <w:pPr>
        <w:jc w:val="right"/>
        <w:rPr>
          <w:sz w:val="28"/>
          <w:szCs w:val="28"/>
        </w:rPr>
      </w:pPr>
    </w:p>
    <w:p w:rsidR="00626520" w:rsidRDefault="00626520" w:rsidP="00626520">
      <w:pPr>
        <w:jc w:val="right"/>
        <w:rPr>
          <w:sz w:val="28"/>
          <w:szCs w:val="28"/>
        </w:rPr>
      </w:pPr>
    </w:p>
    <w:p w:rsidR="00626520" w:rsidRDefault="00626520" w:rsidP="00626520">
      <w:pPr>
        <w:jc w:val="right"/>
        <w:rPr>
          <w:sz w:val="28"/>
          <w:szCs w:val="28"/>
        </w:rPr>
      </w:pPr>
    </w:p>
    <w:p w:rsidR="00626520" w:rsidRDefault="00626520" w:rsidP="00626520">
      <w:pPr>
        <w:jc w:val="right"/>
        <w:rPr>
          <w:sz w:val="28"/>
          <w:szCs w:val="28"/>
        </w:rPr>
      </w:pPr>
    </w:p>
    <w:p w:rsidR="00626520" w:rsidRDefault="00626520" w:rsidP="00626520">
      <w:pPr>
        <w:jc w:val="right"/>
        <w:rPr>
          <w:sz w:val="28"/>
          <w:szCs w:val="28"/>
        </w:rPr>
      </w:pPr>
    </w:p>
    <w:p w:rsidR="00626520" w:rsidRDefault="00626520" w:rsidP="00626520">
      <w:pPr>
        <w:jc w:val="right"/>
        <w:rPr>
          <w:sz w:val="28"/>
          <w:szCs w:val="28"/>
        </w:rPr>
      </w:pPr>
    </w:p>
    <w:p w:rsidR="00626520" w:rsidRDefault="00626520" w:rsidP="00626520">
      <w:pPr>
        <w:jc w:val="right"/>
        <w:rPr>
          <w:sz w:val="28"/>
          <w:szCs w:val="28"/>
        </w:rPr>
      </w:pPr>
    </w:p>
    <w:p w:rsidR="00626520" w:rsidRDefault="00626520" w:rsidP="00626520">
      <w:pPr>
        <w:jc w:val="right"/>
        <w:rPr>
          <w:sz w:val="28"/>
          <w:szCs w:val="28"/>
        </w:rPr>
      </w:pPr>
    </w:p>
    <w:p w:rsidR="00626520" w:rsidRDefault="00626520" w:rsidP="00626520">
      <w:pPr>
        <w:jc w:val="right"/>
        <w:rPr>
          <w:sz w:val="28"/>
          <w:szCs w:val="28"/>
        </w:rPr>
      </w:pPr>
    </w:p>
    <w:p w:rsidR="00626520" w:rsidRDefault="00626520" w:rsidP="00626520">
      <w:pPr>
        <w:jc w:val="right"/>
        <w:rPr>
          <w:sz w:val="28"/>
          <w:szCs w:val="28"/>
        </w:rPr>
      </w:pPr>
    </w:p>
    <w:p w:rsidR="00626520" w:rsidRDefault="00626520" w:rsidP="00626520">
      <w:pPr>
        <w:jc w:val="right"/>
        <w:rPr>
          <w:sz w:val="28"/>
          <w:szCs w:val="28"/>
        </w:rPr>
      </w:pPr>
    </w:p>
    <w:p w:rsidR="00626520" w:rsidRDefault="00626520" w:rsidP="00626520">
      <w:pPr>
        <w:jc w:val="right"/>
        <w:rPr>
          <w:sz w:val="28"/>
          <w:szCs w:val="28"/>
        </w:rPr>
      </w:pPr>
    </w:p>
    <w:p w:rsidR="00626520" w:rsidRDefault="00626520" w:rsidP="00626520">
      <w:pPr>
        <w:jc w:val="right"/>
        <w:rPr>
          <w:sz w:val="28"/>
          <w:szCs w:val="28"/>
        </w:rPr>
      </w:pPr>
    </w:p>
    <w:p w:rsidR="00626520" w:rsidRDefault="00626520" w:rsidP="00626520">
      <w:pPr>
        <w:jc w:val="right"/>
        <w:rPr>
          <w:sz w:val="28"/>
          <w:szCs w:val="28"/>
        </w:rPr>
      </w:pPr>
    </w:p>
    <w:p w:rsidR="00626520" w:rsidRDefault="00626520" w:rsidP="00626520">
      <w:pPr>
        <w:jc w:val="right"/>
        <w:rPr>
          <w:sz w:val="28"/>
          <w:szCs w:val="28"/>
        </w:rPr>
      </w:pPr>
    </w:p>
    <w:p w:rsidR="00626520" w:rsidRDefault="00626520" w:rsidP="00626520">
      <w:pPr>
        <w:jc w:val="right"/>
        <w:rPr>
          <w:sz w:val="28"/>
          <w:szCs w:val="28"/>
        </w:rPr>
      </w:pPr>
    </w:p>
    <w:p w:rsidR="00626520" w:rsidRDefault="00626520" w:rsidP="00626520">
      <w:pPr>
        <w:jc w:val="right"/>
        <w:rPr>
          <w:sz w:val="28"/>
          <w:szCs w:val="28"/>
        </w:rPr>
      </w:pPr>
    </w:p>
    <w:p w:rsidR="00626520" w:rsidRDefault="00626520" w:rsidP="00626520">
      <w:pPr>
        <w:jc w:val="right"/>
        <w:rPr>
          <w:sz w:val="28"/>
          <w:szCs w:val="28"/>
        </w:rPr>
      </w:pPr>
    </w:p>
    <w:p w:rsidR="00626520" w:rsidRDefault="00626520" w:rsidP="00626520">
      <w:pPr>
        <w:jc w:val="right"/>
        <w:rPr>
          <w:sz w:val="28"/>
          <w:szCs w:val="28"/>
        </w:rPr>
      </w:pPr>
    </w:p>
    <w:p w:rsidR="00626520" w:rsidRDefault="00626520" w:rsidP="00E96E4E">
      <w:pPr>
        <w:rPr>
          <w:sz w:val="28"/>
          <w:szCs w:val="28"/>
        </w:rPr>
      </w:pPr>
    </w:p>
    <w:p w:rsidR="00626520" w:rsidRDefault="00626520" w:rsidP="00626520">
      <w:pPr>
        <w:jc w:val="center"/>
        <w:rPr>
          <w:sz w:val="28"/>
          <w:szCs w:val="28"/>
        </w:rPr>
      </w:pPr>
    </w:p>
    <w:p w:rsidR="00E96E4E" w:rsidRDefault="00626520" w:rsidP="00E96E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r w:rsidR="00131695">
        <w:rPr>
          <w:sz w:val="28"/>
          <w:szCs w:val="28"/>
        </w:rPr>
        <w:t>Баево</w:t>
      </w:r>
      <w:r w:rsidR="00E91EAD">
        <w:rPr>
          <w:sz w:val="28"/>
          <w:szCs w:val="28"/>
        </w:rPr>
        <w:t xml:space="preserve"> -  20</w:t>
      </w:r>
      <w:r w:rsidR="004F492A">
        <w:rPr>
          <w:sz w:val="28"/>
          <w:szCs w:val="28"/>
        </w:rPr>
        <w:t>21</w:t>
      </w:r>
      <w:r w:rsidR="00E91EAD">
        <w:rPr>
          <w:sz w:val="28"/>
          <w:szCs w:val="28"/>
        </w:rPr>
        <w:t xml:space="preserve"> год</w:t>
      </w:r>
    </w:p>
    <w:p w:rsidR="00FB382C" w:rsidRDefault="00E96E4E" w:rsidP="00E96E4E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B382C" w:rsidRPr="00363E7B">
        <w:rPr>
          <w:sz w:val="28"/>
          <w:szCs w:val="28"/>
        </w:rPr>
        <w:lastRenderedPageBreak/>
        <w:t xml:space="preserve">ПАСПОРТ </w:t>
      </w:r>
    </w:p>
    <w:p w:rsidR="00FB382C" w:rsidRDefault="00FB382C" w:rsidP="00FB382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76747F" w:rsidRPr="0076747F" w:rsidRDefault="0076747F" w:rsidP="0076747F">
      <w:pPr>
        <w:jc w:val="center"/>
        <w:rPr>
          <w:sz w:val="28"/>
          <w:szCs w:val="28"/>
          <w:u w:val="single"/>
        </w:rPr>
      </w:pPr>
      <w:r w:rsidRPr="0076747F">
        <w:rPr>
          <w:sz w:val="28"/>
          <w:szCs w:val="28"/>
          <w:u w:val="single"/>
        </w:rPr>
        <w:t xml:space="preserve">«Поддержка и развитие </w:t>
      </w:r>
    </w:p>
    <w:p w:rsidR="0076747F" w:rsidRDefault="0076747F" w:rsidP="0076747F">
      <w:pPr>
        <w:jc w:val="center"/>
        <w:rPr>
          <w:sz w:val="28"/>
          <w:szCs w:val="28"/>
          <w:u w:val="single"/>
        </w:rPr>
      </w:pPr>
      <w:r w:rsidRPr="0076747F">
        <w:rPr>
          <w:sz w:val="28"/>
          <w:szCs w:val="28"/>
          <w:u w:val="single"/>
        </w:rPr>
        <w:t xml:space="preserve">малого и среднего предпринимательства в </w:t>
      </w:r>
      <w:r w:rsidR="00131695">
        <w:rPr>
          <w:sz w:val="28"/>
          <w:szCs w:val="28"/>
          <w:u w:val="single"/>
        </w:rPr>
        <w:t>Баевском</w:t>
      </w:r>
      <w:r w:rsidRPr="0076747F">
        <w:rPr>
          <w:sz w:val="28"/>
          <w:szCs w:val="28"/>
          <w:u w:val="single"/>
        </w:rPr>
        <w:t xml:space="preserve"> районе </w:t>
      </w:r>
    </w:p>
    <w:p w:rsidR="0076747F" w:rsidRPr="0076747F" w:rsidRDefault="0076747F" w:rsidP="0076747F">
      <w:pPr>
        <w:jc w:val="center"/>
        <w:rPr>
          <w:sz w:val="28"/>
          <w:szCs w:val="28"/>
          <w:u w:val="single"/>
        </w:rPr>
      </w:pPr>
      <w:r w:rsidRPr="0076747F">
        <w:rPr>
          <w:sz w:val="28"/>
          <w:szCs w:val="28"/>
          <w:u w:val="single"/>
        </w:rPr>
        <w:t>Алтайского края на 2021 – 2025 годы»</w:t>
      </w:r>
    </w:p>
    <w:p w:rsidR="00FB382C" w:rsidRPr="003826A1" w:rsidRDefault="0076747F" w:rsidP="00FB382C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FB382C">
        <w:rPr>
          <w:sz w:val="16"/>
          <w:szCs w:val="16"/>
        </w:rPr>
        <w:t>(наименование муниципальной программы)</w:t>
      </w:r>
    </w:p>
    <w:tbl>
      <w:tblPr>
        <w:tblW w:w="10066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6466"/>
      </w:tblGrid>
      <w:tr w:rsidR="00FB382C" w:rsidRPr="00363E7B" w:rsidTr="00342172">
        <w:trPr>
          <w:cantSplit/>
          <w:trHeight w:val="240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382C" w:rsidRPr="00363E7B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363E7B" w:rsidRDefault="004F1947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31695">
              <w:rPr>
                <w:rFonts w:ascii="Times New Roman" w:hAnsi="Times New Roman" w:cs="Times New Roman"/>
                <w:sz w:val="28"/>
                <w:szCs w:val="28"/>
              </w:rPr>
              <w:t>Баевского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Алтайского края</w:t>
            </w:r>
          </w:p>
        </w:tc>
      </w:tr>
      <w:tr w:rsidR="00FB382C" w:rsidRPr="00363E7B" w:rsidTr="00342172">
        <w:trPr>
          <w:cantSplit/>
          <w:trHeight w:val="240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363E7B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7D2" w:rsidRDefault="00FB382C" w:rsidP="00804C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CD35A4">
              <w:rPr>
                <w:sz w:val="28"/>
                <w:szCs w:val="28"/>
              </w:rPr>
              <w:t xml:space="preserve">бщественный </w:t>
            </w:r>
            <w:r>
              <w:rPr>
                <w:sz w:val="28"/>
                <w:szCs w:val="28"/>
              </w:rPr>
              <w:t>с</w:t>
            </w:r>
            <w:r w:rsidRPr="00CD35A4">
              <w:rPr>
                <w:sz w:val="28"/>
                <w:szCs w:val="28"/>
              </w:rPr>
              <w:t xml:space="preserve">овет </w:t>
            </w:r>
            <w:r>
              <w:rPr>
                <w:sz w:val="28"/>
                <w:szCs w:val="28"/>
              </w:rPr>
              <w:t xml:space="preserve">по развитию </w:t>
            </w:r>
            <w:r w:rsidRPr="00CD35A4">
              <w:rPr>
                <w:sz w:val="28"/>
                <w:szCs w:val="28"/>
              </w:rPr>
              <w:t>предп</w:t>
            </w:r>
            <w:r>
              <w:rPr>
                <w:sz w:val="28"/>
                <w:szCs w:val="28"/>
              </w:rPr>
              <w:t>ринимательства</w:t>
            </w:r>
            <w:r w:rsidRPr="00CD35A4">
              <w:rPr>
                <w:sz w:val="28"/>
                <w:szCs w:val="28"/>
              </w:rPr>
              <w:t xml:space="preserve"> при главе район</w:t>
            </w:r>
            <w:r w:rsidR="00131695">
              <w:rPr>
                <w:sz w:val="28"/>
                <w:szCs w:val="28"/>
              </w:rPr>
              <w:t>а</w:t>
            </w:r>
            <w:r w:rsidR="003447D2">
              <w:rPr>
                <w:sz w:val="28"/>
                <w:szCs w:val="28"/>
              </w:rPr>
              <w:t>;</w:t>
            </w:r>
          </w:p>
          <w:p w:rsidR="00FB382C" w:rsidRDefault="0048781F" w:rsidP="0013169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8"/>
                <w:szCs w:val="28"/>
              </w:rPr>
              <w:t xml:space="preserve">Информационно-консультационный центр </w:t>
            </w:r>
            <w:r w:rsidRPr="004E3AC2">
              <w:rPr>
                <w:sz w:val="28"/>
                <w:szCs w:val="28"/>
              </w:rPr>
              <w:t xml:space="preserve">поддержки предпринимательства </w:t>
            </w:r>
            <w:r w:rsidR="00131695">
              <w:rPr>
                <w:sz w:val="28"/>
                <w:szCs w:val="28"/>
              </w:rPr>
              <w:t>в муниципальном образовании Баевский район</w:t>
            </w:r>
            <w:r>
              <w:rPr>
                <w:sz w:val="28"/>
                <w:szCs w:val="28"/>
              </w:rPr>
              <w:t xml:space="preserve"> </w:t>
            </w:r>
            <w:r w:rsidRPr="004E3AC2">
              <w:rPr>
                <w:sz w:val="28"/>
                <w:szCs w:val="28"/>
              </w:rPr>
              <w:t>Алтайского края</w:t>
            </w:r>
            <w:r>
              <w:rPr>
                <w:sz w:val="28"/>
                <w:szCs w:val="28"/>
              </w:rPr>
              <w:t>.</w:t>
            </w:r>
          </w:p>
        </w:tc>
      </w:tr>
      <w:tr w:rsidR="00FB382C" w:rsidRPr="00363E7B" w:rsidTr="00342172">
        <w:trPr>
          <w:cantSplit/>
          <w:trHeight w:val="240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363E7B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CD35A4" w:rsidRDefault="004F492A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B382C" w:rsidRPr="00CD35A4">
              <w:rPr>
                <w:rFonts w:ascii="Times New Roman" w:hAnsi="Times New Roman" w:cs="Times New Roman"/>
                <w:sz w:val="28"/>
                <w:szCs w:val="28"/>
              </w:rPr>
              <w:t xml:space="preserve">убъекты малого и среднего предпринимательства </w:t>
            </w:r>
            <w:r w:rsidR="00131695">
              <w:rPr>
                <w:rFonts w:ascii="Times New Roman" w:hAnsi="Times New Roman" w:cs="Times New Roman"/>
                <w:sz w:val="28"/>
                <w:szCs w:val="28"/>
              </w:rPr>
              <w:t>Баевского</w:t>
            </w:r>
            <w:r w:rsidR="00FB382C" w:rsidRPr="00CD35A4">
              <w:rPr>
                <w:rFonts w:ascii="Times New Roman" w:hAnsi="Times New Roman" w:cs="Times New Roman"/>
                <w:sz w:val="28"/>
                <w:szCs w:val="28"/>
              </w:rPr>
              <w:t xml:space="preserve"> района Алтайского края</w:t>
            </w:r>
          </w:p>
        </w:tc>
      </w:tr>
      <w:tr w:rsidR="00FB382C" w:rsidRPr="00363E7B" w:rsidTr="00342172">
        <w:trPr>
          <w:cantSplit/>
          <w:trHeight w:val="240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363E7B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363E7B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B382C" w:rsidRPr="00363E7B" w:rsidTr="00342172">
        <w:trPr>
          <w:cantSplit/>
          <w:trHeight w:val="240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382C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3358BA" w:rsidRDefault="00FB382C" w:rsidP="007336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358BA">
              <w:rPr>
                <w:color w:val="000000"/>
                <w:sz w:val="28"/>
                <w:szCs w:val="28"/>
              </w:rPr>
              <w:t xml:space="preserve">Федеральный </w:t>
            </w:r>
            <w:hyperlink r:id="rId9" w:history="1">
              <w:r w:rsidRPr="003358BA">
                <w:rPr>
                  <w:color w:val="000000"/>
                  <w:sz w:val="28"/>
                  <w:szCs w:val="28"/>
                </w:rPr>
                <w:t>закон</w:t>
              </w:r>
            </w:hyperlink>
            <w:r w:rsidR="004F492A">
              <w:rPr>
                <w:sz w:val="28"/>
                <w:szCs w:val="28"/>
              </w:rPr>
              <w:t xml:space="preserve"> от 24.07.2007 </w:t>
            </w:r>
            <w:r w:rsidR="003447D2">
              <w:rPr>
                <w:sz w:val="28"/>
                <w:szCs w:val="28"/>
              </w:rPr>
              <w:t>№</w:t>
            </w:r>
            <w:r w:rsidR="004F492A">
              <w:rPr>
                <w:sz w:val="28"/>
                <w:szCs w:val="28"/>
              </w:rPr>
              <w:t xml:space="preserve"> 209-ФЗ «</w:t>
            </w:r>
            <w:r w:rsidRPr="00CD35A4">
              <w:rPr>
                <w:sz w:val="28"/>
                <w:szCs w:val="28"/>
              </w:rPr>
              <w:t xml:space="preserve">О развитии малого и среднего предпринимательства в Российской </w:t>
            </w:r>
            <w:r w:rsidR="004F492A">
              <w:rPr>
                <w:color w:val="000000"/>
                <w:sz w:val="28"/>
                <w:szCs w:val="28"/>
              </w:rPr>
              <w:t>Федерации»</w:t>
            </w:r>
            <w:r w:rsidRPr="003358BA">
              <w:rPr>
                <w:color w:val="000000"/>
                <w:sz w:val="28"/>
                <w:szCs w:val="28"/>
              </w:rPr>
              <w:t>;</w:t>
            </w:r>
          </w:p>
          <w:p w:rsidR="00FB382C" w:rsidRPr="003358BA" w:rsidRDefault="00FB382C" w:rsidP="007336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358BA">
              <w:rPr>
                <w:color w:val="000000"/>
                <w:sz w:val="28"/>
                <w:szCs w:val="28"/>
              </w:rPr>
              <w:t xml:space="preserve">Федеральный </w:t>
            </w:r>
            <w:hyperlink r:id="rId10" w:history="1">
              <w:r w:rsidRPr="003358BA">
                <w:rPr>
                  <w:color w:val="000000"/>
                  <w:sz w:val="28"/>
                  <w:szCs w:val="28"/>
                </w:rPr>
                <w:t>закон</w:t>
              </w:r>
            </w:hyperlink>
            <w:r w:rsidR="004F492A">
              <w:rPr>
                <w:color w:val="000000"/>
                <w:sz w:val="28"/>
                <w:szCs w:val="28"/>
              </w:rPr>
              <w:t xml:space="preserve"> от 06.10.2003 </w:t>
            </w:r>
            <w:r w:rsidR="003447D2">
              <w:rPr>
                <w:color w:val="000000"/>
                <w:sz w:val="28"/>
                <w:szCs w:val="28"/>
              </w:rPr>
              <w:t>№</w:t>
            </w:r>
            <w:r w:rsidR="004F492A">
              <w:rPr>
                <w:color w:val="000000"/>
                <w:sz w:val="28"/>
                <w:szCs w:val="28"/>
              </w:rPr>
              <w:t xml:space="preserve"> 131-ФЗ «</w:t>
            </w:r>
            <w:r w:rsidRPr="003358BA">
              <w:rPr>
                <w:color w:val="000000"/>
                <w:sz w:val="28"/>
                <w:szCs w:val="28"/>
              </w:rPr>
              <w:t>Об общих принципах организации местного самоуправления в Российской Федерации</w:t>
            </w:r>
            <w:r w:rsidR="004F492A">
              <w:rPr>
                <w:color w:val="000000"/>
                <w:sz w:val="28"/>
                <w:szCs w:val="28"/>
              </w:rPr>
              <w:t>»</w:t>
            </w:r>
            <w:r w:rsidRPr="003358BA">
              <w:rPr>
                <w:color w:val="000000"/>
                <w:sz w:val="28"/>
                <w:szCs w:val="28"/>
              </w:rPr>
              <w:t>;</w:t>
            </w:r>
          </w:p>
          <w:p w:rsidR="00FB382C" w:rsidRDefault="00FE3D37" w:rsidP="0073364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FB382C" w:rsidRPr="003358BA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Закон</w:t>
              </w:r>
            </w:hyperlink>
            <w:r w:rsidR="00FB382C" w:rsidRPr="0033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Алтайско</w:t>
            </w:r>
            <w:r w:rsidR="004F49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 края от 17.11.2008 </w:t>
            </w:r>
            <w:r w:rsidR="003447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4F49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110-ЗС «</w:t>
            </w:r>
            <w:r w:rsidR="00FB382C" w:rsidRPr="003358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развитии малого и среднего</w:t>
            </w:r>
            <w:r w:rsidR="00FB382C" w:rsidRPr="00CD35A4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предпринимательства в Алтайском крае</w:t>
            </w:r>
            <w:r w:rsidR="004F492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86A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6AF3" w:rsidRDefault="00086AF3" w:rsidP="0073364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Алтайского края «</w:t>
            </w:r>
            <w:r w:rsidR="00C1682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азвитие малого и среднего предпринимательства в Алтайском крае»</w:t>
            </w:r>
            <w:r w:rsidR="00C168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6AF3" w:rsidRPr="00086AF3" w:rsidRDefault="00086AF3" w:rsidP="0073364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86AF3">
              <w:rPr>
                <w:rFonts w:ascii="Times New Roman" w:hAnsi="Times New Roman" w:cs="Times New Roman"/>
                <w:sz w:val="28"/>
                <w:szCs w:val="28"/>
              </w:rPr>
              <w:t>егиональн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086AF3">
              <w:rPr>
                <w:rFonts w:ascii="Times New Roman" w:hAnsi="Times New Roman" w:cs="Times New Roman"/>
                <w:sz w:val="28"/>
                <w:szCs w:val="28"/>
              </w:rPr>
              <w:t xml:space="preserve"> проект «Расширение доступа СМСП к финансовым ресурсам, в том числе к льготному финансированию».</w:t>
            </w:r>
          </w:p>
        </w:tc>
      </w:tr>
      <w:tr w:rsidR="00FB382C" w:rsidRPr="00363E7B" w:rsidTr="00342172">
        <w:trPr>
          <w:cantSplit/>
          <w:trHeight w:val="240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363E7B" w:rsidRDefault="00131695" w:rsidP="006F661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FB382C"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E576E4" w:rsidRDefault="00E576E4" w:rsidP="00E576E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576E4">
              <w:rPr>
                <w:rFonts w:ascii="Times New Roman" w:hAnsi="Times New Roman" w:cs="Times New Roman"/>
                <w:sz w:val="28"/>
                <w:szCs w:val="28"/>
              </w:rPr>
              <w:t xml:space="preserve">одействие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развитию и </w:t>
            </w:r>
            <w:r w:rsidRPr="00E576E4">
              <w:rPr>
                <w:rFonts w:ascii="Times New Roman" w:hAnsi="Times New Roman" w:cs="Times New Roman"/>
                <w:sz w:val="28"/>
                <w:szCs w:val="28"/>
              </w:rPr>
              <w:t>устойчиво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E576E4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576E4">
              <w:rPr>
                <w:rFonts w:ascii="Times New Roman" w:hAnsi="Times New Roman" w:cs="Times New Roman"/>
                <w:sz w:val="28"/>
                <w:szCs w:val="28"/>
              </w:rPr>
              <w:t xml:space="preserve"> малого и среднего предпринимательства, повышение его роли в решении социальных и экономических 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1695">
              <w:rPr>
                <w:rFonts w:ascii="Times New Roman" w:hAnsi="Times New Roman" w:cs="Times New Roman"/>
                <w:sz w:val="28"/>
                <w:szCs w:val="28"/>
              </w:rPr>
              <w:t>Баевского</w:t>
            </w:r>
            <w:r w:rsidRPr="00E576E4">
              <w:rPr>
                <w:rFonts w:ascii="Times New Roman" w:hAnsi="Times New Roman" w:cs="Times New Roman"/>
                <w:sz w:val="28"/>
                <w:szCs w:val="28"/>
              </w:rPr>
              <w:t xml:space="preserve"> района.</w:t>
            </w:r>
          </w:p>
        </w:tc>
      </w:tr>
      <w:tr w:rsidR="00FB382C" w:rsidRPr="00363E7B" w:rsidTr="00342172">
        <w:trPr>
          <w:cantSplit/>
          <w:trHeight w:val="240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363E7B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адачи программы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Default="00FB382C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D35A4">
              <w:rPr>
                <w:sz w:val="28"/>
                <w:szCs w:val="28"/>
              </w:rPr>
              <w:t>1. Принятие мер, влияющих на развитие малого и среднего предпринимательства.</w:t>
            </w:r>
          </w:p>
          <w:p w:rsidR="00E46C08" w:rsidRPr="00CD35A4" w:rsidRDefault="00E46C08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6C08">
              <w:rPr>
                <w:sz w:val="28"/>
                <w:szCs w:val="28"/>
              </w:rPr>
              <w:t>2. Расширение доступа субъектов предпринимательства к финансовым ресурсам. Реализация регионального проекта  «Расширение доступа СМСП к финансовым ресурсам, в том числе к льготному финансированию»</w:t>
            </w:r>
          </w:p>
          <w:p w:rsidR="00FB382C" w:rsidRPr="00CD35A4" w:rsidRDefault="00E46C08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B382C" w:rsidRPr="00CD35A4">
              <w:rPr>
                <w:sz w:val="28"/>
                <w:szCs w:val="28"/>
              </w:rPr>
              <w:t>. Развитие инфраструктуры поддержки субъектов малого и среднего предпринимательства. Консультационн</w:t>
            </w:r>
            <w:r w:rsidR="00480D2E">
              <w:rPr>
                <w:sz w:val="28"/>
                <w:szCs w:val="28"/>
              </w:rPr>
              <w:t>о-методическая</w:t>
            </w:r>
            <w:r w:rsidR="00FB382C" w:rsidRPr="00CD35A4">
              <w:rPr>
                <w:sz w:val="28"/>
                <w:szCs w:val="28"/>
              </w:rPr>
              <w:t xml:space="preserve"> и информационная поддержка субъектов малого и среднего предпринимательства.</w:t>
            </w:r>
          </w:p>
          <w:p w:rsidR="00FB382C" w:rsidRDefault="00E46C08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B382C" w:rsidRPr="00CD35A4">
              <w:rPr>
                <w:sz w:val="28"/>
                <w:szCs w:val="28"/>
              </w:rPr>
              <w:t xml:space="preserve">. Поддержка субъектов малого и среднего предпринимательства в области </w:t>
            </w:r>
            <w:r w:rsidR="00C746DA">
              <w:rPr>
                <w:sz w:val="28"/>
                <w:szCs w:val="28"/>
              </w:rPr>
              <w:t>подготовки, переподготовки и повышения квалификации кадров.</w:t>
            </w:r>
          </w:p>
          <w:p w:rsidR="00FB382C" w:rsidRPr="00480D2E" w:rsidRDefault="00E46C08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B382C">
              <w:rPr>
                <w:sz w:val="28"/>
                <w:szCs w:val="28"/>
              </w:rPr>
              <w:t xml:space="preserve">. </w:t>
            </w:r>
            <w:r w:rsidR="00C746DA">
              <w:rPr>
                <w:sz w:val="28"/>
                <w:szCs w:val="28"/>
              </w:rPr>
              <w:t>Реализация и</w:t>
            </w:r>
            <w:r w:rsidR="00FB382C" w:rsidRPr="00CD35A4">
              <w:rPr>
                <w:sz w:val="28"/>
                <w:szCs w:val="28"/>
              </w:rPr>
              <w:t>мущественн</w:t>
            </w:r>
            <w:r w:rsidR="00C746DA">
              <w:rPr>
                <w:sz w:val="28"/>
                <w:szCs w:val="28"/>
              </w:rPr>
              <w:t>ой</w:t>
            </w:r>
            <w:r w:rsidR="00FB382C" w:rsidRPr="00CD35A4">
              <w:rPr>
                <w:sz w:val="28"/>
                <w:szCs w:val="28"/>
              </w:rPr>
              <w:t xml:space="preserve"> поддержк</w:t>
            </w:r>
            <w:r w:rsidR="00C746DA">
              <w:rPr>
                <w:sz w:val="28"/>
                <w:szCs w:val="28"/>
              </w:rPr>
              <w:t>и</w:t>
            </w:r>
            <w:r w:rsidR="00FB382C" w:rsidRPr="00CD35A4">
              <w:rPr>
                <w:sz w:val="28"/>
                <w:szCs w:val="28"/>
              </w:rPr>
              <w:t xml:space="preserve"> </w:t>
            </w:r>
            <w:r w:rsidR="00FB382C">
              <w:rPr>
                <w:sz w:val="28"/>
                <w:szCs w:val="28"/>
              </w:rPr>
              <w:t xml:space="preserve">субъектов </w:t>
            </w:r>
            <w:r w:rsidR="00FB382C" w:rsidRPr="00480D2E">
              <w:rPr>
                <w:sz w:val="28"/>
                <w:szCs w:val="28"/>
              </w:rPr>
              <w:t>малого и среднего предпринимательства.</w:t>
            </w:r>
          </w:p>
          <w:p w:rsidR="00086751" w:rsidRDefault="00E46C08" w:rsidP="00C746D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B382C" w:rsidRPr="00480D2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746DA">
              <w:rPr>
                <w:rFonts w:ascii="Times New Roman" w:hAnsi="Times New Roman" w:cs="Times New Roman"/>
                <w:sz w:val="28"/>
                <w:szCs w:val="28"/>
              </w:rPr>
              <w:t>Пропаганда и популяризация предпринимательской деятельности.</w:t>
            </w:r>
          </w:p>
          <w:p w:rsidR="00E46C08" w:rsidRPr="00131695" w:rsidRDefault="00E46C08" w:rsidP="00C746D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6C08">
              <w:rPr>
                <w:rFonts w:ascii="Times New Roman" w:hAnsi="Times New Roman" w:cs="Times New Roman"/>
                <w:sz w:val="28"/>
                <w:szCs w:val="28"/>
              </w:rPr>
              <w:t>7. Расширение естественных каналов сбыта продукции для малых и средних товаропроизводителей – малых форматов торговли, в том числе нестационарной и мобильной торговли</w:t>
            </w:r>
          </w:p>
        </w:tc>
      </w:tr>
      <w:tr w:rsidR="00FB382C" w:rsidRPr="00363E7B" w:rsidTr="00342172">
        <w:trPr>
          <w:cantSplit/>
          <w:trHeight w:val="360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елевые индикаторы и показатели </w:t>
            </w:r>
          </w:p>
          <w:p w:rsidR="00FB382C" w:rsidRPr="00363E7B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5EA" w:rsidRDefault="00BA55EA" w:rsidP="00BA55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55EA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Количество СМСП в </w:t>
            </w:r>
            <w:r w:rsidR="00131695">
              <w:rPr>
                <w:sz w:val="28"/>
                <w:szCs w:val="28"/>
              </w:rPr>
              <w:t>Баевском</w:t>
            </w:r>
            <w:r>
              <w:rPr>
                <w:sz w:val="28"/>
                <w:szCs w:val="28"/>
              </w:rPr>
              <w:t xml:space="preserve"> районе.</w:t>
            </w:r>
          </w:p>
          <w:p w:rsidR="00BA55EA" w:rsidRDefault="00131695" w:rsidP="00BA55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A55EA">
              <w:rPr>
                <w:sz w:val="28"/>
                <w:szCs w:val="28"/>
              </w:rPr>
              <w:t xml:space="preserve">. </w:t>
            </w:r>
            <w:r w:rsidR="00BA55EA" w:rsidRPr="00BA55EA">
              <w:rPr>
                <w:sz w:val="28"/>
                <w:szCs w:val="28"/>
              </w:rPr>
              <w:t xml:space="preserve">Количество самозанятых граждан, зафиксировавших свой статус </w:t>
            </w:r>
            <w:r w:rsidR="008831F5">
              <w:rPr>
                <w:sz w:val="28"/>
                <w:szCs w:val="28"/>
              </w:rPr>
              <w:t>в качестве налогоплательщиков на профессиональный налог.</w:t>
            </w:r>
          </w:p>
          <w:p w:rsidR="00BA55EA" w:rsidRDefault="00131695" w:rsidP="00BA55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A55EA">
              <w:rPr>
                <w:sz w:val="28"/>
                <w:szCs w:val="28"/>
              </w:rPr>
              <w:t xml:space="preserve">. </w:t>
            </w:r>
            <w:r w:rsidR="00BA55EA" w:rsidRPr="00BA55EA">
              <w:rPr>
                <w:sz w:val="28"/>
                <w:szCs w:val="28"/>
              </w:rPr>
              <w:t xml:space="preserve">Количество СМСП, </w:t>
            </w:r>
            <w:proofErr w:type="gramStart"/>
            <w:r w:rsidR="00BA55EA" w:rsidRPr="00BA55EA">
              <w:rPr>
                <w:sz w:val="28"/>
                <w:szCs w:val="28"/>
              </w:rPr>
              <w:t>получивших</w:t>
            </w:r>
            <w:proofErr w:type="gramEnd"/>
            <w:r w:rsidR="00BA55EA" w:rsidRPr="00BA55EA">
              <w:rPr>
                <w:sz w:val="28"/>
                <w:szCs w:val="28"/>
              </w:rPr>
              <w:t xml:space="preserve"> информационн</w:t>
            </w:r>
            <w:r w:rsidR="00BA55EA">
              <w:rPr>
                <w:sz w:val="28"/>
                <w:szCs w:val="28"/>
              </w:rPr>
              <w:t>ую и консультационную поддержку.</w:t>
            </w:r>
          </w:p>
          <w:p w:rsidR="008831F5" w:rsidRPr="008831F5" w:rsidRDefault="00131695" w:rsidP="008831F5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831F5">
              <w:rPr>
                <w:sz w:val="28"/>
                <w:szCs w:val="28"/>
              </w:rPr>
              <w:t xml:space="preserve">. </w:t>
            </w:r>
            <w:r w:rsidR="008831F5" w:rsidRPr="008831F5">
              <w:rPr>
                <w:color w:val="000000"/>
                <w:sz w:val="28"/>
                <w:szCs w:val="28"/>
              </w:rPr>
              <w:t>Количество субъектов малого и среднего</w:t>
            </w:r>
            <w:r w:rsidR="008831F5">
              <w:rPr>
                <w:color w:val="000000"/>
                <w:sz w:val="28"/>
                <w:szCs w:val="28"/>
              </w:rPr>
              <w:t xml:space="preserve"> </w:t>
            </w:r>
            <w:r w:rsidR="001572B7">
              <w:rPr>
                <w:color w:val="000000"/>
                <w:sz w:val="28"/>
                <w:szCs w:val="28"/>
              </w:rPr>
              <w:t xml:space="preserve">предпринимательства, </w:t>
            </w:r>
            <w:r w:rsidR="008831F5" w:rsidRPr="008831F5">
              <w:rPr>
                <w:color w:val="000000"/>
                <w:sz w:val="28"/>
                <w:szCs w:val="28"/>
              </w:rPr>
              <w:t>получивших</w:t>
            </w:r>
            <w:r w:rsidR="008831F5">
              <w:rPr>
                <w:color w:val="000000"/>
                <w:sz w:val="28"/>
                <w:szCs w:val="28"/>
              </w:rPr>
              <w:t xml:space="preserve"> </w:t>
            </w:r>
            <w:r w:rsidR="003C710A">
              <w:rPr>
                <w:color w:val="000000"/>
                <w:sz w:val="28"/>
                <w:szCs w:val="28"/>
              </w:rPr>
              <w:t>имущественную</w:t>
            </w:r>
            <w:r w:rsidR="008831F5" w:rsidRPr="008831F5">
              <w:rPr>
                <w:color w:val="000000"/>
                <w:sz w:val="28"/>
                <w:szCs w:val="28"/>
              </w:rPr>
              <w:t xml:space="preserve"> поддержку.</w:t>
            </w:r>
          </w:p>
          <w:p w:rsidR="00FB382C" w:rsidRPr="00363E7B" w:rsidRDefault="00131695" w:rsidP="00BA36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A55EA">
              <w:rPr>
                <w:sz w:val="28"/>
                <w:szCs w:val="28"/>
              </w:rPr>
              <w:t>. Д</w:t>
            </w:r>
            <w:r w:rsidR="00BA55EA" w:rsidRPr="008F044C">
              <w:rPr>
                <w:sz w:val="28"/>
                <w:szCs w:val="28"/>
              </w:rPr>
              <w:t xml:space="preserve">оля налоговых поступлений в бюджет района от </w:t>
            </w:r>
            <w:r w:rsidR="00BA55EA">
              <w:rPr>
                <w:sz w:val="28"/>
                <w:szCs w:val="28"/>
              </w:rPr>
              <w:t>СМСП.</w:t>
            </w:r>
          </w:p>
        </w:tc>
      </w:tr>
      <w:tr w:rsidR="00FB382C" w:rsidRPr="00363E7B" w:rsidTr="00342172">
        <w:trPr>
          <w:cantSplit/>
          <w:trHeight w:val="240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этапы 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:rsidR="00FB382C" w:rsidRPr="00363E7B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363E7B" w:rsidRDefault="00FB382C" w:rsidP="004F194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F1947">
              <w:rPr>
                <w:rFonts w:ascii="Times New Roman" w:hAnsi="Times New Roman" w:cs="Times New Roman"/>
                <w:sz w:val="28"/>
                <w:szCs w:val="28"/>
              </w:rPr>
              <w:t>21 – 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  <w:r w:rsidR="00BA55EA">
              <w:rPr>
                <w:rFonts w:ascii="Times New Roman" w:hAnsi="Times New Roman" w:cs="Times New Roman"/>
                <w:sz w:val="28"/>
                <w:szCs w:val="28"/>
              </w:rPr>
              <w:t>без деления на этапы</w:t>
            </w:r>
          </w:p>
        </w:tc>
      </w:tr>
      <w:tr w:rsidR="00FB382C" w:rsidRPr="00363E7B" w:rsidTr="00342172">
        <w:trPr>
          <w:cantSplit/>
          <w:trHeight w:val="240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6F0CC1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F0CC1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</w:t>
            </w:r>
          </w:p>
          <w:p w:rsidR="00FB382C" w:rsidRPr="00363E7B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F0CC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8F044C" w:rsidRDefault="00FB382C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F044C">
              <w:rPr>
                <w:sz w:val="28"/>
                <w:szCs w:val="28"/>
              </w:rPr>
              <w:t>Объем финансирования по Программе:</w:t>
            </w:r>
          </w:p>
          <w:p w:rsidR="00227DE6" w:rsidRDefault="00131695" w:rsidP="001F62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FB382C" w:rsidRPr="006F0CC1">
              <w:rPr>
                <w:sz w:val="28"/>
                <w:szCs w:val="28"/>
              </w:rPr>
              <w:t xml:space="preserve"> тыс. руб.</w:t>
            </w:r>
          </w:p>
          <w:p w:rsidR="00FB382C" w:rsidRPr="00363E7B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F044C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может корректироваться при формировании краевого бюджета и бюджета района на очередной финансовый год</w:t>
            </w:r>
            <w:r w:rsidR="00227DE6">
              <w:rPr>
                <w:rFonts w:ascii="Times New Roman" w:hAnsi="Times New Roman" w:cs="Times New Roman"/>
                <w:sz w:val="28"/>
                <w:szCs w:val="28"/>
              </w:rPr>
              <w:t xml:space="preserve"> и на плановый период</w:t>
            </w:r>
            <w:r w:rsidRPr="008F044C">
              <w:rPr>
                <w:rFonts w:ascii="Times New Roman" w:hAnsi="Times New Roman" w:cs="Times New Roman"/>
                <w:sz w:val="28"/>
                <w:szCs w:val="28"/>
              </w:rPr>
              <w:t>, объем дополнительно привлеченных средств также может подлежать корректировке</w:t>
            </w:r>
            <w:r w:rsidR="00227D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B382C" w:rsidRPr="00363E7B" w:rsidTr="00342172">
        <w:trPr>
          <w:cantSplit/>
          <w:trHeight w:val="600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2C" w:rsidRPr="00F82BA5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2B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</w:t>
            </w:r>
          </w:p>
          <w:p w:rsidR="00FB382C" w:rsidRPr="00363E7B" w:rsidRDefault="00FB382C" w:rsidP="001F627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2BA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Pr="00363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F3D" w:rsidRPr="00E46C08" w:rsidRDefault="002C2F3D" w:rsidP="002C2F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C2F3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Количество</w:t>
            </w:r>
            <w:r w:rsidRPr="008F044C">
              <w:rPr>
                <w:sz w:val="28"/>
                <w:szCs w:val="28"/>
              </w:rPr>
              <w:t xml:space="preserve"> </w:t>
            </w:r>
            <w:r w:rsidRPr="00E46C08">
              <w:rPr>
                <w:sz w:val="28"/>
                <w:szCs w:val="28"/>
              </w:rPr>
              <w:t xml:space="preserve">субъектов </w:t>
            </w:r>
            <w:r w:rsidR="00EA705A" w:rsidRPr="00E46C08">
              <w:rPr>
                <w:sz w:val="28"/>
                <w:szCs w:val="28"/>
              </w:rPr>
              <w:t>МСП составит</w:t>
            </w:r>
            <w:r w:rsidRPr="00E46C08">
              <w:rPr>
                <w:sz w:val="28"/>
                <w:szCs w:val="28"/>
              </w:rPr>
              <w:t xml:space="preserve"> </w:t>
            </w:r>
            <w:r w:rsidR="00E46C08" w:rsidRPr="00E46C08">
              <w:rPr>
                <w:sz w:val="28"/>
                <w:szCs w:val="28"/>
              </w:rPr>
              <w:t>18</w:t>
            </w:r>
            <w:r w:rsidRPr="00E46C08">
              <w:rPr>
                <w:sz w:val="28"/>
                <w:szCs w:val="28"/>
              </w:rPr>
              <w:t>0 единиц.</w:t>
            </w:r>
          </w:p>
          <w:p w:rsidR="00107865" w:rsidRPr="00E46C08" w:rsidRDefault="00446960" w:rsidP="002C2F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6C08">
              <w:rPr>
                <w:sz w:val="28"/>
                <w:szCs w:val="28"/>
              </w:rPr>
              <w:t>2</w:t>
            </w:r>
            <w:r w:rsidR="00107865" w:rsidRPr="00E46C08">
              <w:rPr>
                <w:sz w:val="28"/>
                <w:szCs w:val="28"/>
              </w:rPr>
              <w:t xml:space="preserve">. Количество самозанятых </w:t>
            </w:r>
            <w:proofErr w:type="gramStart"/>
            <w:r w:rsidR="00107865" w:rsidRPr="00E46C08">
              <w:rPr>
                <w:sz w:val="28"/>
                <w:szCs w:val="28"/>
              </w:rPr>
              <w:t>граждан, зафиксировавших свой статус с учетом введения налогового режима для самозанятых граждан  составит</w:t>
            </w:r>
            <w:proofErr w:type="gramEnd"/>
            <w:r w:rsidR="00107865" w:rsidRPr="00E46C08">
              <w:rPr>
                <w:sz w:val="28"/>
                <w:szCs w:val="28"/>
              </w:rPr>
              <w:t xml:space="preserve"> </w:t>
            </w:r>
            <w:r w:rsidR="00E46C08" w:rsidRPr="00E46C08">
              <w:rPr>
                <w:sz w:val="28"/>
                <w:szCs w:val="28"/>
              </w:rPr>
              <w:t>60</w:t>
            </w:r>
            <w:r w:rsidR="000E5C4F" w:rsidRPr="00E46C08">
              <w:rPr>
                <w:sz w:val="28"/>
                <w:szCs w:val="28"/>
              </w:rPr>
              <w:t xml:space="preserve"> единиц.</w:t>
            </w:r>
          </w:p>
          <w:p w:rsidR="000E5C4F" w:rsidRPr="00E46C08" w:rsidRDefault="00446960" w:rsidP="000E5C4F">
            <w:pPr>
              <w:jc w:val="both"/>
              <w:rPr>
                <w:sz w:val="28"/>
                <w:szCs w:val="28"/>
              </w:rPr>
            </w:pPr>
            <w:r w:rsidRPr="00E46C08">
              <w:rPr>
                <w:sz w:val="28"/>
                <w:szCs w:val="28"/>
              </w:rPr>
              <w:t>3</w:t>
            </w:r>
            <w:r w:rsidR="000E5C4F" w:rsidRPr="00E46C08">
              <w:rPr>
                <w:sz w:val="28"/>
                <w:szCs w:val="28"/>
              </w:rPr>
              <w:t xml:space="preserve">. Количество </w:t>
            </w:r>
            <w:r w:rsidR="00C746DA" w:rsidRPr="00E46C08">
              <w:rPr>
                <w:sz w:val="28"/>
                <w:szCs w:val="28"/>
              </w:rPr>
              <w:t xml:space="preserve">субъектов </w:t>
            </w:r>
            <w:r w:rsidR="000E5C4F" w:rsidRPr="00E46C08">
              <w:rPr>
                <w:sz w:val="28"/>
                <w:szCs w:val="28"/>
              </w:rPr>
              <w:t>МСП, получивших информационную и консультационную поддержку</w:t>
            </w:r>
            <w:r w:rsidR="00EA705A" w:rsidRPr="00E46C08">
              <w:rPr>
                <w:sz w:val="28"/>
                <w:szCs w:val="28"/>
              </w:rPr>
              <w:t>,</w:t>
            </w:r>
            <w:r w:rsidR="000E5C4F" w:rsidRPr="00E46C08">
              <w:rPr>
                <w:sz w:val="28"/>
                <w:szCs w:val="28"/>
              </w:rPr>
              <w:t xml:space="preserve">  составит </w:t>
            </w:r>
            <w:r w:rsidR="00B930F4" w:rsidRPr="00E46C08">
              <w:rPr>
                <w:sz w:val="28"/>
                <w:szCs w:val="28"/>
              </w:rPr>
              <w:t xml:space="preserve">до </w:t>
            </w:r>
            <w:r w:rsidR="00E46C08" w:rsidRPr="00E46C08">
              <w:rPr>
                <w:sz w:val="28"/>
                <w:szCs w:val="28"/>
              </w:rPr>
              <w:t>160</w:t>
            </w:r>
            <w:r w:rsidR="000E5C4F" w:rsidRPr="00E46C08">
              <w:rPr>
                <w:sz w:val="28"/>
                <w:szCs w:val="28"/>
              </w:rPr>
              <w:t xml:space="preserve"> единиц.</w:t>
            </w:r>
          </w:p>
          <w:p w:rsidR="007F6395" w:rsidRPr="00E46C08" w:rsidRDefault="00446960" w:rsidP="000E5C4F">
            <w:pPr>
              <w:jc w:val="both"/>
              <w:rPr>
                <w:sz w:val="26"/>
                <w:szCs w:val="26"/>
              </w:rPr>
            </w:pPr>
            <w:r w:rsidRPr="00E46C08">
              <w:rPr>
                <w:sz w:val="28"/>
                <w:szCs w:val="28"/>
              </w:rPr>
              <w:t>4</w:t>
            </w:r>
            <w:r w:rsidR="007F6395" w:rsidRPr="00E46C08">
              <w:rPr>
                <w:sz w:val="28"/>
                <w:szCs w:val="28"/>
              </w:rPr>
              <w:t xml:space="preserve">. Количество </w:t>
            </w:r>
            <w:r w:rsidR="00C746DA" w:rsidRPr="00E46C08">
              <w:rPr>
                <w:sz w:val="28"/>
                <w:szCs w:val="28"/>
              </w:rPr>
              <w:t xml:space="preserve">субъектов </w:t>
            </w:r>
            <w:r w:rsidR="007F6395" w:rsidRPr="00E46C08">
              <w:rPr>
                <w:sz w:val="28"/>
                <w:szCs w:val="28"/>
              </w:rPr>
              <w:t xml:space="preserve">МСП, получивших </w:t>
            </w:r>
            <w:r w:rsidR="003C710A" w:rsidRPr="00E46C08">
              <w:rPr>
                <w:sz w:val="28"/>
                <w:szCs w:val="28"/>
              </w:rPr>
              <w:t xml:space="preserve">имущественную поддержку </w:t>
            </w:r>
            <w:r w:rsidRPr="00E46C08">
              <w:rPr>
                <w:sz w:val="28"/>
                <w:szCs w:val="28"/>
              </w:rPr>
              <w:t>составит</w:t>
            </w:r>
            <w:r w:rsidR="003C710A" w:rsidRPr="00E46C08">
              <w:rPr>
                <w:sz w:val="28"/>
                <w:szCs w:val="28"/>
              </w:rPr>
              <w:t xml:space="preserve"> </w:t>
            </w:r>
            <w:r w:rsidR="001572B7" w:rsidRPr="00E46C08">
              <w:rPr>
                <w:sz w:val="28"/>
                <w:szCs w:val="28"/>
              </w:rPr>
              <w:t>2</w:t>
            </w:r>
            <w:r w:rsidR="003C710A" w:rsidRPr="00E46C08">
              <w:rPr>
                <w:sz w:val="28"/>
                <w:szCs w:val="28"/>
              </w:rPr>
              <w:t xml:space="preserve"> единиц. </w:t>
            </w:r>
          </w:p>
          <w:p w:rsidR="00FB382C" w:rsidRPr="00363E7B" w:rsidRDefault="00446960" w:rsidP="0044696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6C08">
              <w:rPr>
                <w:sz w:val="28"/>
                <w:szCs w:val="28"/>
              </w:rPr>
              <w:t>5</w:t>
            </w:r>
            <w:r w:rsidR="000E5C4F" w:rsidRPr="00E46C08">
              <w:rPr>
                <w:sz w:val="28"/>
                <w:szCs w:val="28"/>
              </w:rPr>
              <w:t xml:space="preserve">. </w:t>
            </w:r>
            <w:r w:rsidR="005023B3" w:rsidRPr="00E46C08">
              <w:rPr>
                <w:sz w:val="28"/>
                <w:szCs w:val="28"/>
              </w:rPr>
              <w:t xml:space="preserve">Увеличение доли налоговых поступлений в бюджет района от </w:t>
            </w:r>
            <w:r w:rsidR="00DD3CAC" w:rsidRPr="00E46C08">
              <w:rPr>
                <w:sz w:val="28"/>
                <w:szCs w:val="28"/>
              </w:rPr>
              <w:t>субъектов МСП</w:t>
            </w:r>
            <w:r w:rsidR="005023B3" w:rsidRPr="00E46C08">
              <w:rPr>
                <w:sz w:val="28"/>
                <w:szCs w:val="28"/>
              </w:rPr>
              <w:t xml:space="preserve"> до </w:t>
            </w:r>
            <w:r w:rsidR="00E46C08" w:rsidRPr="00E46C08">
              <w:rPr>
                <w:sz w:val="28"/>
                <w:szCs w:val="28"/>
              </w:rPr>
              <w:t>50</w:t>
            </w:r>
            <w:r w:rsidR="005023B3" w:rsidRPr="00E46C08">
              <w:rPr>
                <w:sz w:val="28"/>
                <w:szCs w:val="28"/>
              </w:rPr>
              <w:t>%.</w:t>
            </w:r>
          </w:p>
        </w:tc>
      </w:tr>
    </w:tbl>
    <w:p w:rsidR="00342172" w:rsidRPr="00D6221C" w:rsidRDefault="00342172" w:rsidP="00342172">
      <w:pPr>
        <w:spacing w:line="312" w:lineRule="auto"/>
        <w:rPr>
          <w:noProof/>
          <w:color w:val="0000FF"/>
          <w:sz w:val="28"/>
          <w:szCs w:val="28"/>
          <w:u w:val="single"/>
        </w:rPr>
      </w:pPr>
    </w:p>
    <w:p w:rsidR="005A1B70" w:rsidRPr="00D74963" w:rsidRDefault="005A1B70" w:rsidP="005A1B7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0" w:name="_Toc66787345"/>
      <w:r w:rsidRPr="00D74963">
        <w:rPr>
          <w:b/>
          <w:sz w:val="28"/>
          <w:szCs w:val="28"/>
        </w:rPr>
        <w:t>1</w:t>
      </w:r>
      <w:r w:rsidRPr="00D74963">
        <w:rPr>
          <w:b/>
        </w:rPr>
        <w:t xml:space="preserve">.  </w:t>
      </w:r>
      <w:r w:rsidRPr="00D74963">
        <w:rPr>
          <w:b/>
          <w:sz w:val="28"/>
          <w:szCs w:val="28"/>
        </w:rPr>
        <w:t>Общая характеристика сферы реализации</w:t>
      </w:r>
      <w:bookmarkEnd w:id="0"/>
    </w:p>
    <w:p w:rsidR="005A1B70" w:rsidRPr="00D74963" w:rsidRDefault="005A1B70" w:rsidP="005A1B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4963">
        <w:rPr>
          <w:b/>
          <w:sz w:val="28"/>
          <w:szCs w:val="28"/>
        </w:rPr>
        <w:t>муниципальной программы</w:t>
      </w:r>
    </w:p>
    <w:p w:rsidR="005A1B70" w:rsidRPr="005A1B70" w:rsidRDefault="005A1B70" w:rsidP="005A1B7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221C" w:rsidRDefault="005A1B70" w:rsidP="00D6221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1B70">
        <w:rPr>
          <w:sz w:val="28"/>
          <w:szCs w:val="28"/>
        </w:rPr>
        <w:t xml:space="preserve">1.1. Настоящая муниципальная программа определяет систему мер, направленных на достижение целей муниципальной политики в области развития предпринимательства в </w:t>
      </w:r>
      <w:r w:rsidR="00446960">
        <w:rPr>
          <w:sz w:val="28"/>
          <w:szCs w:val="28"/>
        </w:rPr>
        <w:t>Баевском</w:t>
      </w:r>
      <w:r w:rsidRPr="005A1B70">
        <w:rPr>
          <w:sz w:val="28"/>
          <w:szCs w:val="28"/>
        </w:rPr>
        <w:t xml:space="preserve"> районе Алтайского края.</w:t>
      </w:r>
    </w:p>
    <w:p w:rsidR="009A7A66" w:rsidRDefault="00A53FC4" w:rsidP="009A7A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6221C">
        <w:rPr>
          <w:sz w:val="28"/>
          <w:szCs w:val="28"/>
        </w:rPr>
        <w:t xml:space="preserve">Муниципальная программа </w:t>
      </w:r>
      <w:r w:rsidR="00D6221C" w:rsidRPr="00D6221C">
        <w:rPr>
          <w:sz w:val="28"/>
          <w:szCs w:val="28"/>
        </w:rPr>
        <w:t xml:space="preserve">«Поддержка и развитие малого и среднего предпринимательства в </w:t>
      </w:r>
      <w:r w:rsidR="00446960">
        <w:rPr>
          <w:sz w:val="28"/>
          <w:szCs w:val="28"/>
        </w:rPr>
        <w:t>Баевском</w:t>
      </w:r>
      <w:r w:rsidR="00D6221C" w:rsidRPr="00D6221C">
        <w:rPr>
          <w:sz w:val="28"/>
          <w:szCs w:val="28"/>
        </w:rPr>
        <w:t xml:space="preserve"> районе Алтайского </w:t>
      </w:r>
      <w:r w:rsidR="00D6221C">
        <w:rPr>
          <w:sz w:val="28"/>
          <w:szCs w:val="28"/>
        </w:rPr>
        <w:t>края на</w:t>
      </w:r>
      <w:r w:rsidR="009A7A66">
        <w:rPr>
          <w:sz w:val="28"/>
          <w:szCs w:val="28"/>
        </w:rPr>
        <w:t xml:space="preserve"> </w:t>
      </w:r>
      <w:r w:rsidR="00D6221C" w:rsidRPr="00D6221C">
        <w:rPr>
          <w:sz w:val="28"/>
          <w:szCs w:val="28"/>
        </w:rPr>
        <w:t>2021 – 2025 годы»</w:t>
      </w:r>
      <w:r w:rsidR="009A7A66">
        <w:rPr>
          <w:sz w:val="28"/>
          <w:szCs w:val="28"/>
        </w:rPr>
        <w:t xml:space="preserve"> </w:t>
      </w:r>
      <w:r w:rsidR="005A1B70" w:rsidRPr="00A53FC4">
        <w:rPr>
          <w:color w:val="000000"/>
          <w:sz w:val="28"/>
          <w:szCs w:val="28"/>
        </w:rPr>
        <w:t xml:space="preserve">разработана в рамках Федеральных законов от 24.07.2007 </w:t>
      </w:r>
      <w:hyperlink r:id="rId12" w:history="1">
        <w:r w:rsidR="009A7A66">
          <w:rPr>
            <w:color w:val="000000"/>
            <w:sz w:val="28"/>
            <w:szCs w:val="28"/>
          </w:rPr>
          <w:t>№</w:t>
        </w:r>
        <w:r w:rsidR="005A1B70" w:rsidRPr="00A53FC4">
          <w:rPr>
            <w:color w:val="000000"/>
            <w:sz w:val="28"/>
            <w:szCs w:val="28"/>
          </w:rPr>
          <w:t xml:space="preserve"> 209-ФЗ</w:t>
        </w:r>
      </w:hyperlink>
      <w:r w:rsidRPr="00A53FC4">
        <w:rPr>
          <w:color w:val="000000"/>
          <w:sz w:val="28"/>
          <w:szCs w:val="28"/>
        </w:rPr>
        <w:t xml:space="preserve"> «</w:t>
      </w:r>
      <w:r w:rsidR="005A1B70" w:rsidRPr="00A53FC4">
        <w:rPr>
          <w:color w:val="000000"/>
          <w:sz w:val="28"/>
          <w:szCs w:val="28"/>
        </w:rPr>
        <w:t>О развитии малого и среднего предпринимательства в Российской Феде</w:t>
      </w:r>
      <w:r w:rsidRPr="00A53FC4">
        <w:rPr>
          <w:color w:val="000000"/>
          <w:sz w:val="28"/>
          <w:szCs w:val="28"/>
        </w:rPr>
        <w:t>рации»</w:t>
      </w:r>
      <w:r w:rsidR="005A1B70" w:rsidRPr="00A53FC4">
        <w:rPr>
          <w:color w:val="000000"/>
          <w:sz w:val="28"/>
          <w:szCs w:val="28"/>
        </w:rPr>
        <w:t xml:space="preserve">, </w:t>
      </w:r>
      <w:r w:rsidR="009A7A66" w:rsidRPr="005A1B70">
        <w:rPr>
          <w:sz w:val="28"/>
          <w:szCs w:val="28"/>
        </w:rPr>
        <w:t xml:space="preserve">от 06.10.2003 </w:t>
      </w:r>
      <w:hyperlink r:id="rId13" w:history="1">
        <w:r w:rsidR="009A7A66" w:rsidRPr="009A7A66">
          <w:rPr>
            <w:color w:val="000000"/>
            <w:sz w:val="28"/>
            <w:szCs w:val="28"/>
          </w:rPr>
          <w:t>№ 131-ФЗ</w:t>
        </w:r>
      </w:hyperlink>
      <w:r w:rsidR="009A7A66">
        <w:rPr>
          <w:sz w:val="28"/>
          <w:szCs w:val="28"/>
        </w:rPr>
        <w:t xml:space="preserve"> «</w:t>
      </w:r>
      <w:r w:rsidR="009A7A66" w:rsidRPr="005A1B70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A7A66">
        <w:rPr>
          <w:sz w:val="28"/>
          <w:szCs w:val="28"/>
        </w:rPr>
        <w:t>»</w:t>
      </w:r>
      <w:r w:rsidR="009A7A66" w:rsidRPr="005A1B70">
        <w:rPr>
          <w:sz w:val="28"/>
          <w:szCs w:val="28"/>
        </w:rPr>
        <w:t xml:space="preserve">, </w:t>
      </w:r>
      <w:hyperlink r:id="rId14" w:history="1">
        <w:r w:rsidR="009A7A66" w:rsidRPr="009A7A66">
          <w:rPr>
            <w:color w:val="000000"/>
            <w:sz w:val="28"/>
            <w:szCs w:val="28"/>
          </w:rPr>
          <w:t>закона</w:t>
        </w:r>
      </w:hyperlink>
      <w:r w:rsidR="009A7A66" w:rsidRPr="009A7A66">
        <w:rPr>
          <w:color w:val="000000"/>
          <w:sz w:val="28"/>
          <w:szCs w:val="28"/>
        </w:rPr>
        <w:t xml:space="preserve"> </w:t>
      </w:r>
      <w:r w:rsidR="009A7A66" w:rsidRPr="005A1B70">
        <w:rPr>
          <w:sz w:val="28"/>
          <w:szCs w:val="28"/>
        </w:rPr>
        <w:t xml:space="preserve">Алтайского края от 17.11.2008 </w:t>
      </w:r>
      <w:r w:rsidR="009A7A66">
        <w:rPr>
          <w:sz w:val="28"/>
          <w:szCs w:val="28"/>
        </w:rPr>
        <w:t>№ 110-ЗС «</w:t>
      </w:r>
      <w:r w:rsidR="009A7A66" w:rsidRPr="005A1B70">
        <w:rPr>
          <w:sz w:val="28"/>
          <w:szCs w:val="28"/>
        </w:rPr>
        <w:t>О развитии малого и среднего предпринимательства в</w:t>
      </w:r>
      <w:proofErr w:type="gramEnd"/>
      <w:r w:rsidR="009A7A66" w:rsidRPr="005A1B70">
        <w:rPr>
          <w:sz w:val="28"/>
          <w:szCs w:val="28"/>
        </w:rPr>
        <w:t xml:space="preserve"> Алтайском крае</w:t>
      </w:r>
      <w:r w:rsidR="009A7A66">
        <w:rPr>
          <w:sz w:val="28"/>
          <w:szCs w:val="28"/>
        </w:rPr>
        <w:t>»</w:t>
      </w:r>
      <w:r w:rsidR="009A7A66" w:rsidRPr="005A1B70">
        <w:rPr>
          <w:sz w:val="28"/>
          <w:szCs w:val="28"/>
        </w:rPr>
        <w:t xml:space="preserve"> и </w:t>
      </w:r>
      <w:proofErr w:type="gramStart"/>
      <w:r w:rsidR="009A7A66" w:rsidRPr="005A1B70">
        <w:rPr>
          <w:sz w:val="28"/>
          <w:szCs w:val="28"/>
        </w:rPr>
        <w:t>ориентирована</w:t>
      </w:r>
      <w:proofErr w:type="gramEnd"/>
      <w:r w:rsidR="009A7A66" w:rsidRPr="005A1B70">
        <w:rPr>
          <w:sz w:val="28"/>
          <w:szCs w:val="28"/>
        </w:rPr>
        <w:t xml:space="preserve"> на поддержку и содействие развитию субъектов малого и среднего предпринимательства (далее - СМСП) - как сектора экономики </w:t>
      </w:r>
      <w:r w:rsidR="00131695">
        <w:rPr>
          <w:sz w:val="28"/>
          <w:szCs w:val="28"/>
        </w:rPr>
        <w:t>Баевского</w:t>
      </w:r>
      <w:r w:rsidR="009A7A66" w:rsidRPr="005A1B70">
        <w:rPr>
          <w:sz w:val="28"/>
          <w:szCs w:val="28"/>
        </w:rPr>
        <w:t xml:space="preserve"> района Алтайского края на период 20</w:t>
      </w:r>
      <w:r w:rsidR="00976D25">
        <w:rPr>
          <w:sz w:val="28"/>
          <w:szCs w:val="28"/>
        </w:rPr>
        <w:t>21</w:t>
      </w:r>
      <w:r w:rsidR="009A7A66" w:rsidRPr="005A1B70">
        <w:rPr>
          <w:sz w:val="28"/>
          <w:szCs w:val="28"/>
        </w:rPr>
        <w:t xml:space="preserve"> - 20</w:t>
      </w:r>
      <w:r w:rsidR="009A7A66">
        <w:rPr>
          <w:sz w:val="28"/>
          <w:szCs w:val="28"/>
        </w:rPr>
        <w:t>2</w:t>
      </w:r>
      <w:r w:rsidR="00976D25">
        <w:rPr>
          <w:sz w:val="28"/>
          <w:szCs w:val="28"/>
        </w:rPr>
        <w:t>5</w:t>
      </w:r>
      <w:r w:rsidR="009A7A66" w:rsidRPr="005A1B70">
        <w:rPr>
          <w:sz w:val="28"/>
          <w:szCs w:val="28"/>
        </w:rPr>
        <w:t xml:space="preserve"> годы.</w:t>
      </w:r>
    </w:p>
    <w:p w:rsidR="00735C2E" w:rsidRDefault="005A1B70" w:rsidP="00735C2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1B70">
        <w:rPr>
          <w:sz w:val="28"/>
          <w:szCs w:val="28"/>
        </w:rPr>
        <w:t>Программа представляет собой план действий по созданию благоприятной среды для малого и среднего предпринимательства, сформированного из необходимости обеспечить широкие возможности для информирования субъектов малого и среднего бизнеса по вопросам государственной поддержки и развития малого сектора экономики, улучшения организаций</w:t>
      </w:r>
      <w:r w:rsidR="00735C2E">
        <w:rPr>
          <w:sz w:val="28"/>
          <w:szCs w:val="28"/>
        </w:rPr>
        <w:t xml:space="preserve"> консультационного обслуживания</w:t>
      </w:r>
      <w:r w:rsidRPr="005A1B70">
        <w:rPr>
          <w:sz w:val="28"/>
          <w:szCs w:val="28"/>
        </w:rPr>
        <w:t>, формирования позитивного имиджа предпринимательства, развитие инфраструктуры поддержки малого бизнеса.</w:t>
      </w:r>
    </w:p>
    <w:p w:rsidR="00470771" w:rsidRDefault="00470771" w:rsidP="00735C2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настоящей программе используются следующие</w:t>
      </w:r>
      <w:r w:rsidR="00735C2E">
        <w:rPr>
          <w:sz w:val="28"/>
          <w:szCs w:val="28"/>
        </w:rPr>
        <w:t xml:space="preserve"> термины и</w:t>
      </w:r>
      <w:r>
        <w:rPr>
          <w:sz w:val="28"/>
          <w:szCs w:val="28"/>
        </w:rPr>
        <w:t xml:space="preserve"> понятия:</w:t>
      </w:r>
    </w:p>
    <w:p w:rsidR="00735C2E" w:rsidRPr="00735C2E" w:rsidRDefault="00735C2E" w:rsidP="00735C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35C2E">
        <w:rPr>
          <w:rFonts w:ascii="Times New Roman" w:hAnsi="Times New Roman" w:cs="Times New Roman"/>
          <w:sz w:val="28"/>
          <w:szCs w:val="28"/>
        </w:rPr>
        <w:t>малое и среднее предпринимательство - сектор экономики, определяемый деятельностью субъектов малого и среднего предпринимательства на рынке товаров, работ и услуг;</w:t>
      </w:r>
    </w:p>
    <w:p w:rsidR="00735C2E" w:rsidRPr="00735C2E" w:rsidRDefault="00735C2E" w:rsidP="00735C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35C2E">
        <w:rPr>
          <w:rFonts w:ascii="Times New Roman" w:hAnsi="Times New Roman" w:cs="Times New Roman"/>
          <w:sz w:val="28"/>
          <w:szCs w:val="28"/>
        </w:rPr>
        <w:t xml:space="preserve">субъекты малого и среднего предпринимательства -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</w:t>
      </w:r>
      <w:r w:rsidR="005A7D44">
        <w:rPr>
          <w:rFonts w:ascii="Times New Roman" w:hAnsi="Times New Roman" w:cs="Times New Roman"/>
          <w:sz w:val="28"/>
          <w:szCs w:val="28"/>
        </w:rPr>
        <w:t>–</w:t>
      </w:r>
      <w:r w:rsidRPr="00735C2E">
        <w:rPr>
          <w:rFonts w:ascii="Times New Roman" w:hAnsi="Times New Roman" w:cs="Times New Roman"/>
          <w:sz w:val="28"/>
          <w:szCs w:val="28"/>
        </w:rPr>
        <w:t xml:space="preserve"> </w:t>
      </w:r>
      <w:r w:rsidR="005A7D44">
        <w:rPr>
          <w:rFonts w:ascii="Times New Roman" w:hAnsi="Times New Roman" w:cs="Times New Roman"/>
          <w:sz w:val="28"/>
          <w:szCs w:val="28"/>
        </w:rPr>
        <w:t>«индивидуальные предприниматели»</w:t>
      </w:r>
      <w:r w:rsidRPr="00735C2E">
        <w:rPr>
          <w:rFonts w:ascii="Times New Roman" w:hAnsi="Times New Roman" w:cs="Times New Roman"/>
          <w:sz w:val="28"/>
          <w:szCs w:val="28"/>
        </w:rPr>
        <w:t xml:space="preserve">), крестьянские (фермерские) хозяйства, </w:t>
      </w:r>
      <w:r w:rsidRPr="00735C2E">
        <w:rPr>
          <w:rFonts w:ascii="Times New Roman" w:hAnsi="Times New Roman" w:cs="Times New Roman"/>
          <w:sz w:val="28"/>
          <w:szCs w:val="28"/>
        </w:rPr>
        <w:lastRenderedPageBreak/>
        <w:t>соответствующие следующим условиям:</w:t>
      </w:r>
      <w:proofErr w:type="gramEnd"/>
    </w:p>
    <w:p w:rsidR="00C9311F" w:rsidRPr="00E46C08" w:rsidRDefault="00735C2E" w:rsidP="00735C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C08">
        <w:rPr>
          <w:rFonts w:ascii="Times New Roman" w:hAnsi="Times New Roman" w:cs="Times New Roman"/>
          <w:sz w:val="28"/>
          <w:szCs w:val="28"/>
        </w:rPr>
        <w:t xml:space="preserve">Средняя численность работников микропредприятия, малого предприятия или среднего предприятия за календарный год определяется с учетом всех его работников, в том числе работников,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подразделений, указанных </w:t>
      </w:r>
      <w:proofErr w:type="spellStart"/>
      <w:r w:rsidRPr="00E46C08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Pr="00E46C08">
        <w:rPr>
          <w:rFonts w:ascii="Times New Roman" w:hAnsi="Times New Roman" w:cs="Times New Roman"/>
          <w:sz w:val="28"/>
          <w:szCs w:val="28"/>
        </w:rPr>
        <w:t>, малых предп</w:t>
      </w:r>
      <w:r w:rsidR="00C9311F" w:rsidRPr="00E46C08">
        <w:rPr>
          <w:rFonts w:ascii="Times New Roman" w:hAnsi="Times New Roman" w:cs="Times New Roman"/>
          <w:sz w:val="28"/>
          <w:szCs w:val="28"/>
        </w:rPr>
        <w:t>риятий или средних предприятий.</w:t>
      </w:r>
    </w:p>
    <w:p w:rsidR="00735C2E" w:rsidRPr="00E46C08" w:rsidRDefault="00735C2E" w:rsidP="00735C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C08">
        <w:rPr>
          <w:rFonts w:ascii="Times New Roman" w:hAnsi="Times New Roman" w:cs="Times New Roman"/>
          <w:sz w:val="28"/>
          <w:szCs w:val="28"/>
        </w:rPr>
        <w:t xml:space="preserve">Выручка от реализации товаров (выполнения работ, оказания услуг) за календарный год определяется в порядке, установленном Налоговым </w:t>
      </w:r>
      <w:hyperlink r:id="rId15" w:history="1">
        <w:r w:rsidRPr="00E46C08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46C08">
        <w:rPr>
          <w:rFonts w:ascii="Times New Roman" w:hAnsi="Times New Roman" w:cs="Times New Roman"/>
          <w:sz w:val="28"/>
          <w:szCs w:val="28"/>
        </w:rPr>
        <w:t xml:space="preserve"> Российской Федерации. Балансовая стоимость активов (остаточная стоимость основных средств и нематериальных активов) определяется в соответствии с законодательством Российской </w:t>
      </w:r>
      <w:r w:rsidR="00C9311F" w:rsidRPr="00E46C08">
        <w:rPr>
          <w:rFonts w:ascii="Times New Roman" w:hAnsi="Times New Roman" w:cs="Times New Roman"/>
          <w:sz w:val="28"/>
          <w:szCs w:val="28"/>
        </w:rPr>
        <w:t>Федерации о бухгалтерском учете.</w:t>
      </w:r>
    </w:p>
    <w:p w:rsidR="00C9311F" w:rsidRPr="00C9311F" w:rsidRDefault="00C9311F" w:rsidP="00C931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781F">
        <w:rPr>
          <w:rFonts w:ascii="Times New Roman" w:hAnsi="Times New Roman" w:cs="Times New Roman"/>
          <w:sz w:val="28"/>
          <w:szCs w:val="28"/>
        </w:rPr>
        <w:t>В настоящей программе используются следующие сокращения:</w:t>
      </w:r>
      <w:r w:rsidR="00495C5D" w:rsidRPr="004878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311F" w:rsidRPr="00C9311F" w:rsidRDefault="00C9311F" w:rsidP="00C931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11F">
        <w:rPr>
          <w:rFonts w:ascii="Times New Roman" w:hAnsi="Times New Roman" w:cs="Times New Roman"/>
          <w:sz w:val="28"/>
          <w:szCs w:val="28"/>
        </w:rPr>
        <w:t>СМСП - субъекты малого и среднего предпринимательства;</w:t>
      </w:r>
    </w:p>
    <w:p w:rsidR="00C9311F" w:rsidRPr="00C9311F" w:rsidRDefault="00C9311F" w:rsidP="00C931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11F">
        <w:rPr>
          <w:rFonts w:ascii="Times New Roman" w:hAnsi="Times New Roman" w:cs="Times New Roman"/>
          <w:sz w:val="28"/>
          <w:szCs w:val="28"/>
        </w:rPr>
        <w:t xml:space="preserve">ИКЦ - </w:t>
      </w:r>
      <w:r w:rsidRPr="00495C5D">
        <w:rPr>
          <w:rFonts w:ascii="Times New Roman" w:hAnsi="Times New Roman" w:cs="Times New Roman"/>
          <w:sz w:val="28"/>
          <w:szCs w:val="28"/>
        </w:rPr>
        <w:t>информационно-консультационные центры</w:t>
      </w:r>
      <w:r w:rsidR="00495C5D" w:rsidRPr="00495C5D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</w:t>
      </w:r>
      <w:r w:rsidR="00131695">
        <w:rPr>
          <w:rFonts w:ascii="Times New Roman" w:hAnsi="Times New Roman" w:cs="Times New Roman"/>
          <w:sz w:val="28"/>
          <w:szCs w:val="28"/>
        </w:rPr>
        <w:t>Баевский</w:t>
      </w:r>
      <w:r w:rsidR="00495C5D" w:rsidRPr="00495C5D">
        <w:rPr>
          <w:rFonts w:ascii="Times New Roman" w:hAnsi="Times New Roman" w:cs="Times New Roman"/>
          <w:sz w:val="28"/>
          <w:szCs w:val="28"/>
        </w:rPr>
        <w:t xml:space="preserve"> район Алтайского края;</w:t>
      </w:r>
    </w:p>
    <w:p w:rsidR="00C9311F" w:rsidRPr="00735C2E" w:rsidRDefault="00C9311F" w:rsidP="00C708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11F">
        <w:rPr>
          <w:rFonts w:ascii="Times New Roman" w:hAnsi="Times New Roman" w:cs="Times New Roman"/>
          <w:sz w:val="28"/>
          <w:szCs w:val="28"/>
        </w:rPr>
        <w:t>АФМ - некоммерческая организац</w:t>
      </w:r>
      <w:r>
        <w:rPr>
          <w:rFonts w:ascii="Times New Roman" w:hAnsi="Times New Roman" w:cs="Times New Roman"/>
          <w:sz w:val="28"/>
          <w:szCs w:val="28"/>
        </w:rPr>
        <w:t>ия</w:t>
      </w:r>
      <w:r w:rsidR="00495C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C5D">
        <w:rPr>
          <w:rFonts w:ascii="Times New Roman" w:hAnsi="Times New Roman" w:cs="Times New Roman"/>
          <w:sz w:val="28"/>
          <w:szCs w:val="28"/>
        </w:rPr>
        <w:t>микрокредитной</w:t>
      </w:r>
      <w:proofErr w:type="spellEnd"/>
      <w:r w:rsidR="00495C5D">
        <w:rPr>
          <w:rFonts w:ascii="Times New Roman" w:hAnsi="Times New Roman" w:cs="Times New Roman"/>
          <w:sz w:val="28"/>
          <w:szCs w:val="28"/>
        </w:rPr>
        <w:t xml:space="preserve"> компании</w:t>
      </w:r>
      <w:r>
        <w:rPr>
          <w:rFonts w:ascii="Times New Roman" w:hAnsi="Times New Roman" w:cs="Times New Roman"/>
          <w:sz w:val="28"/>
          <w:szCs w:val="28"/>
        </w:rPr>
        <w:t xml:space="preserve"> «Алтайский фонд микрозаймов»</w:t>
      </w:r>
      <w:r w:rsidRPr="00C9311F">
        <w:rPr>
          <w:rFonts w:ascii="Times New Roman" w:hAnsi="Times New Roman" w:cs="Times New Roman"/>
          <w:sz w:val="28"/>
          <w:szCs w:val="28"/>
        </w:rPr>
        <w:t>.</w:t>
      </w:r>
    </w:p>
    <w:p w:rsidR="005A1B70" w:rsidRDefault="005A1B70" w:rsidP="00940C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1B70">
        <w:rPr>
          <w:sz w:val="28"/>
          <w:szCs w:val="28"/>
        </w:rPr>
        <w:t xml:space="preserve">1.2. Предпринимательство относится к числу приоритетных секторов экономики, имеющих принципиальное значение для экономической и политической стабильности, динамичного общественного развития, освоения новых видов товаров, повышения качества услуг, социальной мобильности общества, формирования среднего класса. </w:t>
      </w:r>
      <w:r w:rsidR="00940C8A">
        <w:rPr>
          <w:sz w:val="28"/>
          <w:szCs w:val="28"/>
        </w:rPr>
        <w:t>За период действия муниципальной программы «</w:t>
      </w:r>
      <w:r w:rsidR="00940C8A" w:rsidRPr="005A1B70">
        <w:rPr>
          <w:sz w:val="28"/>
          <w:szCs w:val="28"/>
        </w:rPr>
        <w:t xml:space="preserve">Развитие </w:t>
      </w:r>
      <w:r w:rsidR="00940C8A">
        <w:rPr>
          <w:sz w:val="28"/>
          <w:szCs w:val="28"/>
        </w:rPr>
        <w:t xml:space="preserve">малого и среднего </w:t>
      </w:r>
      <w:r w:rsidR="00940C8A" w:rsidRPr="005A1B70">
        <w:rPr>
          <w:sz w:val="28"/>
          <w:szCs w:val="28"/>
        </w:rPr>
        <w:t xml:space="preserve">предпринимательства в </w:t>
      </w:r>
      <w:r w:rsidR="00940C8A">
        <w:rPr>
          <w:sz w:val="28"/>
          <w:szCs w:val="28"/>
        </w:rPr>
        <w:t>Завьяло</w:t>
      </w:r>
      <w:r w:rsidR="00940C8A" w:rsidRPr="005A1B70">
        <w:rPr>
          <w:sz w:val="28"/>
          <w:szCs w:val="28"/>
        </w:rPr>
        <w:t>вском районе на 201</w:t>
      </w:r>
      <w:r w:rsidR="00940C8A">
        <w:rPr>
          <w:sz w:val="28"/>
          <w:szCs w:val="28"/>
        </w:rPr>
        <w:t>5</w:t>
      </w:r>
      <w:r w:rsidR="00940C8A" w:rsidRPr="005A1B70">
        <w:rPr>
          <w:sz w:val="28"/>
          <w:szCs w:val="28"/>
        </w:rPr>
        <w:t xml:space="preserve"> - 20</w:t>
      </w:r>
      <w:r w:rsidR="00940C8A">
        <w:rPr>
          <w:sz w:val="28"/>
          <w:szCs w:val="28"/>
        </w:rPr>
        <w:t>20</w:t>
      </w:r>
      <w:r w:rsidR="00940C8A" w:rsidRPr="005A1B70">
        <w:rPr>
          <w:sz w:val="28"/>
          <w:szCs w:val="28"/>
        </w:rPr>
        <w:t xml:space="preserve"> годы</w:t>
      </w:r>
      <w:r w:rsidR="00940C8A">
        <w:rPr>
          <w:sz w:val="28"/>
          <w:szCs w:val="28"/>
        </w:rPr>
        <w:t>» д</w:t>
      </w:r>
      <w:r w:rsidRPr="005A1B70">
        <w:rPr>
          <w:sz w:val="28"/>
          <w:szCs w:val="28"/>
        </w:rPr>
        <w:t xml:space="preserve">остигнуты определенные </w:t>
      </w:r>
      <w:r w:rsidR="00940C8A">
        <w:rPr>
          <w:sz w:val="28"/>
          <w:szCs w:val="28"/>
        </w:rPr>
        <w:t>результаты</w:t>
      </w:r>
      <w:r w:rsidRPr="005A1B70">
        <w:rPr>
          <w:sz w:val="28"/>
          <w:szCs w:val="28"/>
        </w:rPr>
        <w:t xml:space="preserve"> в развитии предприятий малого и среднего </w:t>
      </w:r>
      <w:r w:rsidR="00940C8A">
        <w:rPr>
          <w:sz w:val="28"/>
          <w:szCs w:val="28"/>
        </w:rPr>
        <w:t>предпринимательства.</w:t>
      </w:r>
    </w:p>
    <w:p w:rsidR="00E46C08" w:rsidRPr="00E46C08" w:rsidRDefault="00E46C08" w:rsidP="00E46C08">
      <w:pPr>
        <w:ind w:firstLine="709"/>
        <w:jc w:val="both"/>
        <w:rPr>
          <w:sz w:val="28"/>
          <w:szCs w:val="28"/>
        </w:rPr>
      </w:pPr>
      <w:r w:rsidRPr="00E46C08">
        <w:rPr>
          <w:sz w:val="28"/>
          <w:szCs w:val="28"/>
        </w:rPr>
        <w:t>В настоящее время в районе сложился устойчивый сектор МСП, который представлен тремя группами субъектов:</w:t>
      </w:r>
    </w:p>
    <w:p w:rsidR="00E46C08" w:rsidRPr="00E46C08" w:rsidRDefault="00E46C08" w:rsidP="00E46C08">
      <w:pPr>
        <w:ind w:firstLine="709"/>
        <w:jc w:val="both"/>
        <w:rPr>
          <w:sz w:val="28"/>
          <w:szCs w:val="28"/>
        </w:rPr>
      </w:pPr>
      <w:r w:rsidRPr="00E46C08">
        <w:rPr>
          <w:sz w:val="28"/>
          <w:szCs w:val="28"/>
        </w:rPr>
        <w:t>1)</w:t>
      </w:r>
      <w:r w:rsidRPr="00E46C08">
        <w:rPr>
          <w:sz w:val="28"/>
          <w:szCs w:val="28"/>
        </w:rPr>
        <w:tab/>
        <w:t>малые предприятия;</w:t>
      </w:r>
    </w:p>
    <w:p w:rsidR="00E46C08" w:rsidRPr="00E46C08" w:rsidRDefault="00E46C08" w:rsidP="00E46C08">
      <w:pPr>
        <w:ind w:firstLine="709"/>
        <w:jc w:val="both"/>
        <w:rPr>
          <w:sz w:val="28"/>
          <w:szCs w:val="28"/>
        </w:rPr>
      </w:pPr>
      <w:r w:rsidRPr="00E46C08">
        <w:rPr>
          <w:sz w:val="28"/>
          <w:szCs w:val="28"/>
        </w:rPr>
        <w:t>2)</w:t>
      </w:r>
      <w:r w:rsidRPr="00E46C08">
        <w:rPr>
          <w:sz w:val="28"/>
          <w:szCs w:val="28"/>
        </w:rPr>
        <w:tab/>
        <w:t xml:space="preserve">физические лица, занимающиеся </w:t>
      </w:r>
      <w:proofErr w:type="gramStart"/>
      <w:r w:rsidRPr="00E46C08">
        <w:rPr>
          <w:sz w:val="28"/>
          <w:szCs w:val="28"/>
        </w:rPr>
        <w:t>предпринимательской</w:t>
      </w:r>
      <w:proofErr w:type="gramEnd"/>
      <w:r w:rsidRPr="00E46C08">
        <w:rPr>
          <w:sz w:val="28"/>
          <w:szCs w:val="28"/>
        </w:rPr>
        <w:t xml:space="preserve"> деятельно-</w:t>
      </w:r>
      <w:proofErr w:type="spellStart"/>
      <w:r w:rsidRPr="00E46C08">
        <w:rPr>
          <w:sz w:val="28"/>
          <w:szCs w:val="28"/>
        </w:rPr>
        <w:t>стью</w:t>
      </w:r>
      <w:proofErr w:type="spellEnd"/>
      <w:r w:rsidRPr="00E46C08">
        <w:rPr>
          <w:sz w:val="28"/>
          <w:szCs w:val="28"/>
        </w:rPr>
        <w:t xml:space="preserve"> без образования юридического лица;</w:t>
      </w:r>
    </w:p>
    <w:p w:rsidR="00E46C08" w:rsidRPr="00E46C08" w:rsidRDefault="00E46C08" w:rsidP="00E46C08">
      <w:pPr>
        <w:ind w:firstLine="709"/>
        <w:jc w:val="both"/>
        <w:rPr>
          <w:sz w:val="28"/>
          <w:szCs w:val="28"/>
        </w:rPr>
      </w:pPr>
      <w:r w:rsidRPr="00E46C08">
        <w:rPr>
          <w:sz w:val="28"/>
          <w:szCs w:val="28"/>
        </w:rPr>
        <w:t xml:space="preserve">     Доля занятых в малом бизнесе на 01.01.2020 составляет 689 чел. </w:t>
      </w:r>
      <w:proofErr w:type="gramStart"/>
      <w:r w:rsidRPr="00E46C08">
        <w:rPr>
          <w:sz w:val="28"/>
          <w:szCs w:val="28"/>
        </w:rPr>
        <w:t xml:space="preserve">( </w:t>
      </w:r>
      <w:proofErr w:type="gramEnd"/>
      <w:r w:rsidRPr="00E46C08">
        <w:rPr>
          <w:sz w:val="28"/>
          <w:szCs w:val="28"/>
        </w:rPr>
        <w:t>33,7 %, ), что значительно меньше среднегодовой численности занятых в экономике муниципального района составляет в 2018 году – 41,6%.</w:t>
      </w:r>
    </w:p>
    <w:p w:rsidR="00E46C08" w:rsidRPr="00E46C08" w:rsidRDefault="00E46C08" w:rsidP="00E46C08">
      <w:pPr>
        <w:ind w:firstLine="709"/>
        <w:jc w:val="both"/>
        <w:rPr>
          <w:sz w:val="28"/>
          <w:szCs w:val="28"/>
        </w:rPr>
      </w:pPr>
      <w:r w:rsidRPr="00E46C08">
        <w:rPr>
          <w:sz w:val="28"/>
          <w:szCs w:val="28"/>
        </w:rPr>
        <w:t>По состоянию на 01.01.2020  малый бизнес представляют 163 субъектов, в том числе: малых предприятий – 19, зарегистрированных индивидуальных предпринимателей без образования юридического лица – 126, главы крестьянск</w:t>
      </w:r>
      <w:proofErr w:type="gramStart"/>
      <w:r w:rsidRPr="00E46C08">
        <w:rPr>
          <w:sz w:val="28"/>
          <w:szCs w:val="28"/>
        </w:rPr>
        <w:t>о-</w:t>
      </w:r>
      <w:proofErr w:type="gramEnd"/>
      <w:r w:rsidRPr="00E46C08">
        <w:rPr>
          <w:sz w:val="28"/>
          <w:szCs w:val="28"/>
        </w:rPr>
        <w:t xml:space="preserve"> фермерских хозяйств - 18. Наибольший удельный вес приходится на отрасль «Розничная торговля».</w:t>
      </w:r>
    </w:p>
    <w:p w:rsidR="00E46C08" w:rsidRPr="00E46C08" w:rsidRDefault="00E46C08" w:rsidP="00E46C08">
      <w:pPr>
        <w:ind w:firstLine="709"/>
        <w:jc w:val="both"/>
        <w:rPr>
          <w:sz w:val="28"/>
          <w:szCs w:val="28"/>
        </w:rPr>
      </w:pPr>
      <w:r w:rsidRPr="00E46C08">
        <w:rPr>
          <w:sz w:val="28"/>
          <w:szCs w:val="28"/>
        </w:rPr>
        <w:t xml:space="preserve">Развитие отрасли розничной торговли характеризуется </w:t>
      </w:r>
      <w:proofErr w:type="gramStart"/>
      <w:r w:rsidRPr="00E46C08">
        <w:rPr>
          <w:sz w:val="28"/>
          <w:szCs w:val="28"/>
        </w:rPr>
        <w:t>устойчивым</w:t>
      </w:r>
      <w:proofErr w:type="gramEnd"/>
      <w:r w:rsidRPr="00E46C08">
        <w:rPr>
          <w:sz w:val="28"/>
          <w:szCs w:val="28"/>
        </w:rPr>
        <w:t xml:space="preserve"> </w:t>
      </w:r>
      <w:proofErr w:type="spellStart"/>
      <w:r w:rsidRPr="00E46C08">
        <w:rPr>
          <w:sz w:val="28"/>
          <w:szCs w:val="28"/>
        </w:rPr>
        <w:t>ро-стом</w:t>
      </w:r>
      <w:proofErr w:type="spellEnd"/>
    </w:p>
    <w:p w:rsidR="00E46C08" w:rsidRPr="00E46C08" w:rsidRDefault="00E46C08" w:rsidP="00E46C08">
      <w:pPr>
        <w:ind w:firstLine="709"/>
        <w:jc w:val="both"/>
        <w:rPr>
          <w:sz w:val="28"/>
          <w:szCs w:val="28"/>
        </w:rPr>
      </w:pPr>
      <w:r w:rsidRPr="00E46C08">
        <w:rPr>
          <w:sz w:val="28"/>
          <w:szCs w:val="28"/>
        </w:rPr>
        <w:t xml:space="preserve"> оборота розничной торговли (за 2018 год- 93,8 , 2019 г. составил 95,1 %). </w:t>
      </w:r>
    </w:p>
    <w:p w:rsidR="00E46C08" w:rsidRPr="00E46C08" w:rsidRDefault="00E46C08" w:rsidP="00E46C08">
      <w:pPr>
        <w:ind w:firstLine="709"/>
        <w:jc w:val="both"/>
        <w:rPr>
          <w:sz w:val="28"/>
          <w:szCs w:val="28"/>
        </w:rPr>
      </w:pPr>
      <w:r w:rsidRPr="00E46C08">
        <w:rPr>
          <w:sz w:val="28"/>
          <w:szCs w:val="28"/>
        </w:rPr>
        <w:t>Объём оказанных платных услуг населению в 2019 году возрос до 101,9% по сравнению с 2018 годом.</w:t>
      </w:r>
    </w:p>
    <w:p w:rsidR="00E46C08" w:rsidRPr="00E46C08" w:rsidRDefault="00E46C08" w:rsidP="00E46C08">
      <w:pPr>
        <w:ind w:firstLine="709"/>
        <w:jc w:val="both"/>
        <w:rPr>
          <w:sz w:val="28"/>
          <w:szCs w:val="28"/>
        </w:rPr>
      </w:pPr>
      <w:r w:rsidRPr="00E46C08">
        <w:rPr>
          <w:sz w:val="28"/>
          <w:szCs w:val="28"/>
        </w:rPr>
        <w:t xml:space="preserve">В районе функционируют 73 стационарных торговых объектов, 25 павильонов, торговая площадь их составляет 5671,0., обеспеченность населения площадью торговых объектов на 1000 жителей   643,0кв.м. </w:t>
      </w:r>
    </w:p>
    <w:p w:rsidR="00E46C08" w:rsidRPr="00E46C08" w:rsidRDefault="00E46C08" w:rsidP="00E46C08">
      <w:pPr>
        <w:ind w:firstLine="709"/>
        <w:jc w:val="both"/>
        <w:rPr>
          <w:sz w:val="28"/>
          <w:szCs w:val="28"/>
        </w:rPr>
      </w:pPr>
      <w:r w:rsidRPr="00E46C08">
        <w:rPr>
          <w:sz w:val="28"/>
          <w:szCs w:val="28"/>
        </w:rPr>
        <w:lastRenderedPageBreak/>
        <w:t>Объём привлечённых инвестиций для развития малого бизнеса (</w:t>
      </w:r>
      <w:proofErr w:type="spellStart"/>
      <w:r w:rsidRPr="00E46C08">
        <w:rPr>
          <w:sz w:val="28"/>
          <w:szCs w:val="28"/>
        </w:rPr>
        <w:t>техниче-ское</w:t>
      </w:r>
      <w:proofErr w:type="spellEnd"/>
      <w:r w:rsidRPr="00E46C08">
        <w:rPr>
          <w:sz w:val="28"/>
          <w:szCs w:val="28"/>
        </w:rPr>
        <w:t xml:space="preserve"> перевооружение сельскохозяйственного производства, строительство магазинов, приобретение оборудования) снизился на 50% по отношению к предыдущему году (2018-19700,55 тыс. </w:t>
      </w:r>
      <w:proofErr w:type="spellStart"/>
      <w:r w:rsidRPr="00E46C08">
        <w:rPr>
          <w:sz w:val="28"/>
          <w:szCs w:val="28"/>
        </w:rPr>
        <w:t>руб</w:t>
      </w:r>
      <w:proofErr w:type="spellEnd"/>
      <w:r w:rsidRPr="00E46C08">
        <w:rPr>
          <w:sz w:val="28"/>
          <w:szCs w:val="28"/>
        </w:rPr>
        <w:t>, 2019 г. – 10215 тыс</w:t>
      </w:r>
      <w:proofErr w:type="gramStart"/>
      <w:r w:rsidRPr="00E46C08">
        <w:rPr>
          <w:sz w:val="28"/>
          <w:szCs w:val="28"/>
        </w:rPr>
        <w:t>.р</w:t>
      </w:r>
      <w:proofErr w:type="gramEnd"/>
      <w:r w:rsidRPr="00E46C08">
        <w:rPr>
          <w:sz w:val="28"/>
          <w:szCs w:val="28"/>
        </w:rPr>
        <w:t>уб.).</w:t>
      </w:r>
    </w:p>
    <w:p w:rsidR="00E46C08" w:rsidRPr="00E46C08" w:rsidRDefault="00E46C08" w:rsidP="00E46C08">
      <w:pPr>
        <w:ind w:firstLine="709"/>
        <w:jc w:val="both"/>
        <w:rPr>
          <w:sz w:val="28"/>
          <w:szCs w:val="28"/>
        </w:rPr>
      </w:pPr>
      <w:r w:rsidRPr="00E46C08">
        <w:rPr>
          <w:sz w:val="28"/>
          <w:szCs w:val="28"/>
        </w:rPr>
        <w:t xml:space="preserve">Среднемесячная заработная плата одного работника в малом бизнесе за 2019 год составила всего 14900 руб. (в том числе на малых предприятиях-12560 руб., у индивидуальных предпринимателей – 11940 руб.), что ниже </w:t>
      </w:r>
      <w:proofErr w:type="spellStart"/>
      <w:r w:rsidRPr="00E46C08">
        <w:rPr>
          <w:sz w:val="28"/>
          <w:szCs w:val="28"/>
        </w:rPr>
        <w:t>среднерайонного</w:t>
      </w:r>
      <w:proofErr w:type="spellEnd"/>
      <w:r w:rsidRPr="00E46C08">
        <w:rPr>
          <w:sz w:val="28"/>
          <w:szCs w:val="28"/>
        </w:rPr>
        <w:t xml:space="preserve"> уровня (16250 руб.) на 1350 рублей. Причины низкой заработной платы у предпринимателей (неполный рабочий день работников массовых профессий).</w:t>
      </w:r>
    </w:p>
    <w:p w:rsidR="00E46C08" w:rsidRPr="00E46C08" w:rsidRDefault="00E46C08" w:rsidP="00E46C08">
      <w:pPr>
        <w:ind w:firstLine="709"/>
        <w:jc w:val="both"/>
        <w:rPr>
          <w:sz w:val="28"/>
          <w:szCs w:val="28"/>
        </w:rPr>
      </w:pPr>
      <w:r w:rsidRPr="00E46C08">
        <w:rPr>
          <w:sz w:val="28"/>
          <w:szCs w:val="28"/>
        </w:rPr>
        <w:t>Темпы роста объёма поступлений налогов и сборов от субъектов малого и среднего бизнеса в бюджет муниципального района повысились и составили:</w:t>
      </w:r>
    </w:p>
    <w:p w:rsidR="00E46C08" w:rsidRPr="00E46C08" w:rsidRDefault="00E46C08" w:rsidP="00E46C08">
      <w:pPr>
        <w:ind w:firstLine="709"/>
        <w:jc w:val="both"/>
        <w:rPr>
          <w:sz w:val="28"/>
          <w:szCs w:val="28"/>
        </w:rPr>
      </w:pPr>
      <w:r w:rsidRPr="00E46C08">
        <w:rPr>
          <w:sz w:val="28"/>
          <w:szCs w:val="28"/>
        </w:rPr>
        <w:t xml:space="preserve">  - 2018 год - 15%.</w:t>
      </w:r>
    </w:p>
    <w:p w:rsidR="00E46C08" w:rsidRPr="00E46C08" w:rsidRDefault="00E46C08" w:rsidP="00E46C08">
      <w:pPr>
        <w:ind w:firstLine="709"/>
        <w:jc w:val="both"/>
        <w:rPr>
          <w:sz w:val="28"/>
          <w:szCs w:val="28"/>
        </w:rPr>
      </w:pPr>
      <w:r w:rsidRPr="00E46C08">
        <w:rPr>
          <w:sz w:val="28"/>
          <w:szCs w:val="28"/>
        </w:rPr>
        <w:t xml:space="preserve">  - 2019 год – 45%</w:t>
      </w:r>
    </w:p>
    <w:p w:rsidR="00E46C08" w:rsidRPr="00E46C08" w:rsidRDefault="00E46C08" w:rsidP="00E46C08">
      <w:pPr>
        <w:ind w:firstLine="709"/>
        <w:jc w:val="both"/>
        <w:rPr>
          <w:sz w:val="28"/>
          <w:szCs w:val="28"/>
        </w:rPr>
      </w:pPr>
      <w:r w:rsidRPr="00E46C08">
        <w:rPr>
          <w:sz w:val="28"/>
          <w:szCs w:val="28"/>
        </w:rPr>
        <w:t>Одной из причин явилось увеличение поступлений от субъектов малого и среднего бизнеса в бюджет муниципального района в 2019 году по всем видам налогов: НДФЛ, налоги на совокупный дохо</w:t>
      </w:r>
      <w:proofErr w:type="gramStart"/>
      <w:r w:rsidRPr="00E46C08">
        <w:rPr>
          <w:sz w:val="28"/>
          <w:szCs w:val="28"/>
        </w:rPr>
        <w:t>д-</w:t>
      </w:r>
      <w:proofErr w:type="gramEnd"/>
      <w:r w:rsidRPr="00E46C08">
        <w:rPr>
          <w:sz w:val="28"/>
          <w:szCs w:val="28"/>
        </w:rPr>
        <w:t xml:space="preserve"> УСНО, ЕНВД и ЕСХН. Поступления по УСНО увеличилось на </w:t>
      </w:r>
      <w:proofErr w:type="gramStart"/>
      <w:r w:rsidRPr="00E46C08">
        <w:rPr>
          <w:sz w:val="28"/>
          <w:szCs w:val="28"/>
        </w:rPr>
        <w:t>10</w:t>
      </w:r>
      <w:proofErr w:type="gramEnd"/>
      <w:r w:rsidRPr="00E46C08">
        <w:rPr>
          <w:sz w:val="28"/>
          <w:szCs w:val="28"/>
        </w:rPr>
        <w:t xml:space="preserve">% и составила 110% к уровню 2018 года, по ЕНВД 104%, ЕСХН-109% к прошлому году. По НДФЛ наблюдается средний рост в размере 10 % к прошлому году. Все плановые показатели </w:t>
      </w:r>
      <w:proofErr w:type="gramStart"/>
      <w:r w:rsidRPr="00E46C08">
        <w:rPr>
          <w:sz w:val="28"/>
          <w:szCs w:val="28"/>
        </w:rPr>
        <w:t>выполняются</w:t>
      </w:r>
      <w:proofErr w:type="gramEnd"/>
      <w:r w:rsidRPr="00E46C08">
        <w:rPr>
          <w:sz w:val="28"/>
          <w:szCs w:val="28"/>
        </w:rPr>
        <w:t xml:space="preserve"> и наблюдается тенденция роста.</w:t>
      </w:r>
      <w:r w:rsidR="00191259" w:rsidRPr="00E46C08">
        <w:rPr>
          <w:sz w:val="28"/>
          <w:szCs w:val="28"/>
        </w:rPr>
        <w:t xml:space="preserve">          </w:t>
      </w:r>
    </w:p>
    <w:p w:rsidR="00B308C5" w:rsidRPr="00E46C08" w:rsidRDefault="00191259" w:rsidP="00E46C08">
      <w:pPr>
        <w:ind w:firstLine="709"/>
        <w:jc w:val="both"/>
        <w:rPr>
          <w:sz w:val="28"/>
          <w:szCs w:val="28"/>
        </w:rPr>
      </w:pPr>
      <w:r w:rsidRPr="00E46C08">
        <w:rPr>
          <w:sz w:val="28"/>
          <w:szCs w:val="28"/>
        </w:rPr>
        <w:t>М</w:t>
      </w:r>
      <w:r w:rsidR="00AD2A5A" w:rsidRPr="00E46C08">
        <w:rPr>
          <w:sz w:val="28"/>
          <w:szCs w:val="28"/>
        </w:rPr>
        <w:t>алый и средний бизнес занимает важное</w:t>
      </w:r>
      <w:r w:rsidRPr="00E46C08">
        <w:rPr>
          <w:sz w:val="28"/>
          <w:szCs w:val="28"/>
        </w:rPr>
        <w:t xml:space="preserve"> место в экономике района. </w:t>
      </w:r>
      <w:r w:rsidR="00131695" w:rsidRPr="00E46C08">
        <w:rPr>
          <w:sz w:val="28"/>
          <w:szCs w:val="28"/>
        </w:rPr>
        <w:t>Баевский</w:t>
      </w:r>
      <w:r w:rsidRPr="00E46C08">
        <w:rPr>
          <w:sz w:val="28"/>
          <w:szCs w:val="28"/>
        </w:rPr>
        <w:t xml:space="preserve"> район по своим природно-климатическим и экономическим характеристикам – район сельскохозяйственный. Основное направление сельского хозяйства района – зерновое производство с развитым животноводством. </w:t>
      </w:r>
    </w:p>
    <w:p w:rsidR="009909B4" w:rsidRPr="00E46C08" w:rsidRDefault="00191259" w:rsidP="00B308C5">
      <w:pPr>
        <w:ind w:firstLine="709"/>
        <w:jc w:val="both"/>
        <w:rPr>
          <w:sz w:val="28"/>
          <w:szCs w:val="28"/>
        </w:rPr>
      </w:pPr>
      <w:r w:rsidRPr="00E46C08">
        <w:rPr>
          <w:sz w:val="28"/>
          <w:szCs w:val="28"/>
        </w:rPr>
        <w:t xml:space="preserve">В районе сложились благоприятные условия для положительной динамики развития потребительского рынка. За последние  годы существенно расширилась сеть новых стационарных магазинов, современной архитектуры и торговых форматов. </w:t>
      </w:r>
    </w:p>
    <w:p w:rsidR="004C1765" w:rsidRDefault="004C1765" w:rsidP="005A1B70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A1B70" w:rsidRPr="00DE194C" w:rsidRDefault="005A1B70" w:rsidP="005A1B70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1" w:name="_Toc66787346"/>
      <w:r w:rsidRPr="00DE194C">
        <w:rPr>
          <w:sz w:val="28"/>
          <w:szCs w:val="28"/>
        </w:rPr>
        <w:t>Основные показатели развития малого бизнеса</w:t>
      </w:r>
      <w:bookmarkEnd w:id="1"/>
    </w:p>
    <w:p w:rsidR="005A1B70" w:rsidRPr="00DE194C" w:rsidRDefault="005A1B70" w:rsidP="005A1B7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jc w:val="center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3"/>
        <w:gridCol w:w="1077"/>
        <w:gridCol w:w="1020"/>
        <w:gridCol w:w="1020"/>
        <w:gridCol w:w="1077"/>
      </w:tblGrid>
      <w:tr w:rsidR="00DE194C" w:rsidRPr="00DE194C" w:rsidTr="009909B4">
        <w:trPr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5A1B70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Показатели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5A1B70" w:rsidP="00990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20</w:t>
            </w:r>
            <w:r w:rsidR="009909B4" w:rsidRPr="00DE194C">
              <w:rPr>
                <w:sz w:val="24"/>
                <w:szCs w:val="24"/>
              </w:rPr>
              <w:t>19</w:t>
            </w:r>
            <w:r w:rsidRPr="00DE194C">
              <w:rPr>
                <w:sz w:val="24"/>
                <w:szCs w:val="24"/>
              </w:rPr>
              <w:t xml:space="preserve"> год </w:t>
            </w:r>
            <w:r w:rsidR="009909B4" w:rsidRPr="00DE194C">
              <w:rPr>
                <w:sz w:val="24"/>
                <w:szCs w:val="24"/>
              </w:rPr>
              <w:t>(</w:t>
            </w:r>
            <w:r w:rsidRPr="00DE194C">
              <w:rPr>
                <w:sz w:val="24"/>
                <w:szCs w:val="24"/>
              </w:rPr>
              <w:t>факт</w:t>
            </w:r>
            <w:r w:rsidR="009909B4" w:rsidRPr="00DE194C">
              <w:rPr>
                <w:sz w:val="24"/>
                <w:szCs w:val="24"/>
              </w:rPr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5A1B70" w:rsidP="00990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20</w:t>
            </w:r>
            <w:r w:rsidR="009909B4" w:rsidRPr="00DE194C">
              <w:rPr>
                <w:sz w:val="24"/>
                <w:szCs w:val="24"/>
              </w:rPr>
              <w:t>20</w:t>
            </w:r>
            <w:r w:rsidRPr="00DE194C">
              <w:rPr>
                <w:sz w:val="24"/>
                <w:szCs w:val="24"/>
              </w:rPr>
              <w:t xml:space="preserve"> год </w:t>
            </w:r>
            <w:r w:rsidR="009909B4" w:rsidRPr="00DE194C">
              <w:rPr>
                <w:sz w:val="24"/>
                <w:szCs w:val="24"/>
              </w:rPr>
              <w:t>(</w:t>
            </w:r>
            <w:r w:rsidRPr="00DE194C">
              <w:rPr>
                <w:sz w:val="24"/>
                <w:szCs w:val="24"/>
              </w:rPr>
              <w:t>факт</w:t>
            </w:r>
            <w:r w:rsidR="009909B4" w:rsidRPr="00DE194C">
              <w:rPr>
                <w:sz w:val="24"/>
                <w:szCs w:val="24"/>
              </w:rPr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09B4" w:rsidRPr="00DE194C" w:rsidRDefault="005A1B70" w:rsidP="00990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20</w:t>
            </w:r>
            <w:r w:rsidR="009909B4" w:rsidRPr="00DE194C">
              <w:rPr>
                <w:sz w:val="24"/>
                <w:szCs w:val="24"/>
              </w:rPr>
              <w:t>20</w:t>
            </w:r>
            <w:r w:rsidRPr="00DE194C">
              <w:rPr>
                <w:sz w:val="24"/>
                <w:szCs w:val="24"/>
              </w:rPr>
              <w:t xml:space="preserve"> г. к 201</w:t>
            </w:r>
            <w:r w:rsidR="009909B4" w:rsidRPr="00DE194C">
              <w:rPr>
                <w:sz w:val="24"/>
                <w:szCs w:val="24"/>
              </w:rPr>
              <w:t>9</w:t>
            </w:r>
            <w:r w:rsidRPr="00DE194C">
              <w:rPr>
                <w:sz w:val="24"/>
                <w:szCs w:val="24"/>
              </w:rPr>
              <w:t xml:space="preserve"> г. </w:t>
            </w:r>
          </w:p>
          <w:p w:rsidR="005A1B70" w:rsidRPr="00DE194C" w:rsidRDefault="009909B4" w:rsidP="00990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(</w:t>
            </w:r>
            <w:r w:rsidR="005A1B70" w:rsidRPr="00DE194C">
              <w:rPr>
                <w:sz w:val="24"/>
                <w:szCs w:val="24"/>
              </w:rPr>
              <w:t>в %</w:t>
            </w:r>
            <w:r w:rsidRPr="00DE194C">
              <w:rPr>
                <w:sz w:val="24"/>
                <w:szCs w:val="24"/>
              </w:rPr>
              <w:t>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9909B4" w:rsidP="000566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2021</w:t>
            </w:r>
            <w:r w:rsidR="005A1B70" w:rsidRPr="00DE194C">
              <w:rPr>
                <w:sz w:val="24"/>
                <w:szCs w:val="24"/>
              </w:rPr>
              <w:t xml:space="preserve"> год </w:t>
            </w:r>
            <w:r w:rsidRPr="00DE194C">
              <w:rPr>
                <w:sz w:val="24"/>
                <w:szCs w:val="24"/>
              </w:rPr>
              <w:t>(</w:t>
            </w:r>
            <w:r w:rsidR="005A1B70" w:rsidRPr="00DE194C">
              <w:rPr>
                <w:sz w:val="24"/>
                <w:szCs w:val="24"/>
              </w:rPr>
              <w:t>оценка</w:t>
            </w:r>
            <w:r w:rsidRPr="00DE194C">
              <w:rPr>
                <w:sz w:val="24"/>
                <w:szCs w:val="24"/>
              </w:rPr>
              <w:t>)</w:t>
            </w:r>
          </w:p>
        </w:tc>
      </w:tr>
      <w:tr w:rsidR="00DE194C" w:rsidRPr="00DE194C" w:rsidTr="009909B4">
        <w:trPr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5A1B70" w:rsidP="00A437E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Количество субъектов малого и среднего предпринимательства</w:t>
            </w:r>
            <w:r w:rsidR="00A437E3" w:rsidRPr="00DE194C">
              <w:rPr>
                <w:sz w:val="24"/>
                <w:szCs w:val="24"/>
              </w:rPr>
              <w:t xml:space="preserve"> </w:t>
            </w:r>
            <w:r w:rsidRPr="00DE194C">
              <w:rPr>
                <w:sz w:val="24"/>
                <w:szCs w:val="24"/>
              </w:rPr>
              <w:t>всего, 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7750F1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163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7750F1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154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7750F1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94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7750F1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160</w:t>
            </w:r>
          </w:p>
        </w:tc>
      </w:tr>
      <w:tr w:rsidR="00DE194C" w:rsidRPr="00DE194C" w:rsidTr="00B03702">
        <w:trPr>
          <w:trHeight w:val="3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3EF" w:rsidRPr="00DE194C" w:rsidRDefault="005A1B70" w:rsidP="00B037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 xml:space="preserve">в том числе: </w:t>
            </w:r>
            <w:r w:rsidR="00B03702" w:rsidRPr="00DE194C">
              <w:rPr>
                <w:sz w:val="24"/>
                <w:szCs w:val="24"/>
              </w:rPr>
              <w:t>средние предприятия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7750F1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7750F1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7750F1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7750F1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19</w:t>
            </w:r>
          </w:p>
        </w:tc>
      </w:tr>
      <w:tr w:rsidR="00DE194C" w:rsidRPr="00DE194C" w:rsidTr="009909B4">
        <w:trPr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5A1B70" w:rsidP="000566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индивидуальные предприниматели, 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7750F1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126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7750F1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118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7750F1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94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7750F1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123</w:t>
            </w:r>
          </w:p>
        </w:tc>
      </w:tr>
      <w:tr w:rsidR="00DE194C" w:rsidRPr="00DE194C" w:rsidTr="009909B4">
        <w:trPr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5A1B70" w:rsidP="000566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крестьянские (фермерские) хозяйства, 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7750F1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7750F1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7750F1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94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7750F1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18</w:t>
            </w:r>
          </w:p>
        </w:tc>
      </w:tr>
      <w:tr w:rsidR="00DE194C" w:rsidRPr="00DE194C" w:rsidTr="009909B4">
        <w:trPr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5A1B70" w:rsidP="000566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Число занятых на малых и средних предприятиях, 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DE194C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689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DE194C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654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DE194C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95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DE194C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690</w:t>
            </w:r>
          </w:p>
        </w:tc>
      </w:tr>
      <w:tr w:rsidR="00DE194C" w:rsidRPr="00DE194C" w:rsidTr="009909B4">
        <w:trPr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5A1B70" w:rsidP="000566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 xml:space="preserve">Среднегодовая численность занятых в экономике, </w:t>
            </w:r>
            <w:r w:rsidRPr="00DE194C">
              <w:rPr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DE194C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lastRenderedPageBreak/>
              <w:t>2439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DE194C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2498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DE194C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DE194C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2510</w:t>
            </w:r>
          </w:p>
        </w:tc>
      </w:tr>
      <w:tr w:rsidR="00DE194C" w:rsidRPr="00DE194C" w:rsidTr="009909B4">
        <w:trPr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5A1B70" w:rsidP="000566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lastRenderedPageBreak/>
              <w:t>Доля занятых на малых и средних предприятиях от среднегодовой численности занятых в экономике муниципального образования, 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DE194C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DE194C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26,2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DE194C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94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DE194C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27</w:t>
            </w:r>
          </w:p>
        </w:tc>
      </w:tr>
      <w:tr w:rsidR="00DE194C" w:rsidRPr="00DE194C" w:rsidTr="009909B4">
        <w:trPr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4E07CA" w:rsidP="004E07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Количество субъектов МСП, получивших имущественную поддержку</w:t>
            </w:r>
            <w:r w:rsidR="00542F39" w:rsidRPr="00DE194C">
              <w:rPr>
                <w:sz w:val="24"/>
                <w:szCs w:val="24"/>
              </w:rPr>
              <w:t xml:space="preserve">, ед.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7750F1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7750F1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7750F1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7750F1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1</w:t>
            </w:r>
          </w:p>
        </w:tc>
      </w:tr>
      <w:tr w:rsidR="00DE194C" w:rsidRPr="00DE194C" w:rsidTr="000D7FA0">
        <w:trPr>
          <w:trHeight w:val="856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7FA0" w:rsidRPr="00DE194C" w:rsidRDefault="00542F39" w:rsidP="00542F3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Количество самозанятых граждан, зафиксировавших свой статус, с учетом введения налогового режима для самозанятых граждан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7750F1" w:rsidP="00DE194C">
            <w:pPr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7750F1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7750F1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1B70" w:rsidRPr="00DE194C" w:rsidRDefault="007750F1" w:rsidP="00DE19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194C">
              <w:rPr>
                <w:sz w:val="24"/>
                <w:szCs w:val="24"/>
              </w:rPr>
              <w:t>40</w:t>
            </w:r>
          </w:p>
        </w:tc>
      </w:tr>
    </w:tbl>
    <w:p w:rsidR="005A1B70" w:rsidRPr="005A1B70" w:rsidRDefault="005A1B70" w:rsidP="0047077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1B70" w:rsidRPr="00054E7D" w:rsidRDefault="00801577" w:rsidP="005A1B7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4E7D">
        <w:rPr>
          <w:sz w:val="28"/>
          <w:szCs w:val="28"/>
        </w:rPr>
        <w:t>Стоит отметить, что п</w:t>
      </w:r>
      <w:r w:rsidR="005A1B70" w:rsidRPr="00054E7D">
        <w:rPr>
          <w:sz w:val="28"/>
          <w:szCs w:val="28"/>
        </w:rPr>
        <w:t>рослеживается тенденция развития малого бизнеса и усиление его влияния на социально-экономическое развитие района. Особенно это характерно в сфере потребительского рынка, сельском хозяйстве, транспортном обеспечении населения, постепенно малый бизнес входит в жилищно-коммунальную сферу.</w:t>
      </w:r>
    </w:p>
    <w:p w:rsidR="005A1B70" w:rsidRPr="00054E7D" w:rsidRDefault="005A1B70" w:rsidP="005A1B7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4E7D">
        <w:rPr>
          <w:sz w:val="28"/>
          <w:szCs w:val="28"/>
        </w:rPr>
        <w:t>Деятельность малого бизнеса является одним из источников формирования доходной части бюджета района (</w:t>
      </w:r>
      <w:r w:rsidR="00054E7D" w:rsidRPr="00054E7D">
        <w:rPr>
          <w:sz w:val="28"/>
          <w:szCs w:val="28"/>
        </w:rPr>
        <w:t>13</w:t>
      </w:r>
      <w:r w:rsidRPr="00054E7D">
        <w:rPr>
          <w:sz w:val="28"/>
          <w:szCs w:val="28"/>
        </w:rPr>
        <w:t>% от общей суммы налоговых поступлений в бюджет района за 20</w:t>
      </w:r>
      <w:r w:rsidR="00105CD4" w:rsidRPr="00054E7D">
        <w:rPr>
          <w:sz w:val="28"/>
          <w:szCs w:val="28"/>
        </w:rPr>
        <w:t>20</w:t>
      </w:r>
      <w:r w:rsidRPr="00054E7D">
        <w:rPr>
          <w:sz w:val="28"/>
          <w:szCs w:val="28"/>
        </w:rPr>
        <w:t xml:space="preserve"> год). Наибольшее количество субъектов малого бизнеса сосредоточено в сфере потребительского рынка. </w:t>
      </w:r>
      <w:r w:rsidR="0014313F" w:rsidRPr="00054E7D">
        <w:rPr>
          <w:sz w:val="28"/>
          <w:szCs w:val="28"/>
        </w:rPr>
        <w:t xml:space="preserve">Основные сферы деятельности – </w:t>
      </w:r>
      <w:r w:rsidRPr="00054E7D">
        <w:rPr>
          <w:sz w:val="28"/>
          <w:szCs w:val="28"/>
        </w:rPr>
        <w:t xml:space="preserve"> торговля, общественное питание, оказание услуг населению.</w:t>
      </w:r>
    </w:p>
    <w:p w:rsidR="005A1B70" w:rsidRPr="00FC3B97" w:rsidRDefault="005A1B70" w:rsidP="005A1B7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3B97">
        <w:rPr>
          <w:sz w:val="28"/>
          <w:szCs w:val="28"/>
        </w:rPr>
        <w:t xml:space="preserve">Отраслевая структура предпринимательства в </w:t>
      </w:r>
      <w:r w:rsidR="00FC3B97">
        <w:rPr>
          <w:sz w:val="28"/>
          <w:szCs w:val="28"/>
        </w:rPr>
        <w:t>2019-</w:t>
      </w:r>
      <w:r w:rsidR="000D7FA0" w:rsidRPr="00FC3B97">
        <w:rPr>
          <w:sz w:val="28"/>
          <w:szCs w:val="28"/>
        </w:rPr>
        <w:t>2020</w:t>
      </w:r>
      <w:r w:rsidRPr="00FC3B97">
        <w:rPr>
          <w:sz w:val="28"/>
          <w:szCs w:val="28"/>
        </w:rPr>
        <w:t xml:space="preserve"> году представлена следующими видами деятельности: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9"/>
        <w:gridCol w:w="1134"/>
        <w:gridCol w:w="992"/>
      </w:tblGrid>
      <w:tr w:rsidR="00054E7D" w:rsidRPr="002339EB" w:rsidTr="00FC3B97">
        <w:trPr>
          <w:trHeight w:val="570"/>
        </w:trPr>
        <w:tc>
          <w:tcPr>
            <w:tcW w:w="7939" w:type="dxa"/>
            <w:shd w:val="clear" w:color="auto" w:fill="auto"/>
            <w:hideMark/>
          </w:tcPr>
          <w:p w:rsidR="00054E7D" w:rsidRPr="002339EB" w:rsidRDefault="00054E7D" w:rsidP="00457C86">
            <w:pPr>
              <w:jc w:val="center"/>
              <w:rPr>
                <w:b/>
                <w:bCs/>
                <w:sz w:val="22"/>
                <w:szCs w:val="22"/>
              </w:rPr>
            </w:pPr>
            <w:r w:rsidRPr="002339EB">
              <w:rPr>
                <w:b/>
                <w:bCs/>
                <w:sz w:val="22"/>
                <w:szCs w:val="22"/>
              </w:rPr>
              <w:t>Показатели</w:t>
            </w:r>
          </w:p>
        </w:tc>
        <w:tc>
          <w:tcPr>
            <w:tcW w:w="1134" w:type="dxa"/>
            <w:shd w:val="clear" w:color="auto" w:fill="auto"/>
            <w:hideMark/>
          </w:tcPr>
          <w:p w:rsidR="00054E7D" w:rsidRPr="002339EB" w:rsidRDefault="00054E7D" w:rsidP="00457C86">
            <w:pPr>
              <w:jc w:val="center"/>
              <w:rPr>
                <w:b/>
                <w:bCs/>
                <w:sz w:val="22"/>
                <w:szCs w:val="22"/>
              </w:rPr>
            </w:pPr>
            <w:r w:rsidRPr="002339EB">
              <w:rPr>
                <w:b/>
                <w:bCs/>
                <w:sz w:val="22"/>
                <w:szCs w:val="22"/>
              </w:rPr>
              <w:t>2018г</w:t>
            </w:r>
          </w:p>
        </w:tc>
        <w:tc>
          <w:tcPr>
            <w:tcW w:w="992" w:type="dxa"/>
            <w:shd w:val="clear" w:color="auto" w:fill="auto"/>
            <w:hideMark/>
          </w:tcPr>
          <w:p w:rsidR="00054E7D" w:rsidRPr="002339EB" w:rsidRDefault="00054E7D" w:rsidP="00457C86">
            <w:pPr>
              <w:jc w:val="center"/>
              <w:rPr>
                <w:b/>
                <w:bCs/>
                <w:sz w:val="22"/>
                <w:szCs w:val="22"/>
              </w:rPr>
            </w:pPr>
            <w:r w:rsidRPr="002339EB">
              <w:rPr>
                <w:b/>
                <w:bCs/>
                <w:sz w:val="22"/>
                <w:szCs w:val="22"/>
              </w:rPr>
              <w:t>2019г.</w:t>
            </w:r>
          </w:p>
        </w:tc>
      </w:tr>
      <w:tr w:rsidR="00054E7D" w:rsidRPr="002339EB" w:rsidTr="00FC3B97">
        <w:trPr>
          <w:trHeight w:val="300"/>
        </w:trPr>
        <w:tc>
          <w:tcPr>
            <w:tcW w:w="7939" w:type="dxa"/>
            <w:shd w:val="clear" w:color="auto" w:fill="auto"/>
            <w:hideMark/>
          </w:tcPr>
          <w:p w:rsidR="00054E7D" w:rsidRPr="002339EB" w:rsidRDefault="00054E7D" w:rsidP="00457C86">
            <w:pPr>
              <w:contextualSpacing/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сельское хозяйство, охота, лесное хозяйство</w:t>
            </w:r>
          </w:p>
        </w:tc>
        <w:tc>
          <w:tcPr>
            <w:tcW w:w="1134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15,6</w:t>
            </w:r>
          </w:p>
        </w:tc>
        <w:tc>
          <w:tcPr>
            <w:tcW w:w="992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15,5</w:t>
            </w:r>
          </w:p>
        </w:tc>
      </w:tr>
      <w:tr w:rsidR="00054E7D" w:rsidRPr="002339EB" w:rsidTr="00FC3B97">
        <w:trPr>
          <w:trHeight w:val="300"/>
        </w:trPr>
        <w:tc>
          <w:tcPr>
            <w:tcW w:w="7939" w:type="dxa"/>
            <w:shd w:val="clear" w:color="auto" w:fill="auto"/>
          </w:tcPr>
          <w:p w:rsidR="00054E7D" w:rsidRPr="002339EB" w:rsidRDefault="00054E7D" w:rsidP="00457C86">
            <w:pPr>
              <w:contextualSpacing/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4,5</w:t>
            </w:r>
          </w:p>
        </w:tc>
        <w:tc>
          <w:tcPr>
            <w:tcW w:w="992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4,5</w:t>
            </w:r>
          </w:p>
        </w:tc>
      </w:tr>
      <w:tr w:rsidR="00054E7D" w:rsidRPr="002339EB" w:rsidTr="00FC3B97">
        <w:trPr>
          <w:trHeight w:val="300"/>
        </w:trPr>
        <w:tc>
          <w:tcPr>
            <w:tcW w:w="7939" w:type="dxa"/>
            <w:shd w:val="clear" w:color="auto" w:fill="auto"/>
            <w:hideMark/>
          </w:tcPr>
          <w:p w:rsidR="00054E7D" w:rsidRPr="002339EB" w:rsidRDefault="00054E7D" w:rsidP="00457C86">
            <w:pPr>
              <w:contextualSpacing/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оптовая и розничная торговля, ремонт   автотранспортных средств, мотоциклов, бытовых изделий и предметов личного пользования</w:t>
            </w:r>
          </w:p>
        </w:tc>
        <w:tc>
          <w:tcPr>
            <w:tcW w:w="1134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39</w:t>
            </w:r>
          </w:p>
        </w:tc>
      </w:tr>
      <w:tr w:rsidR="00054E7D" w:rsidRPr="002339EB" w:rsidTr="00FC3B97">
        <w:trPr>
          <w:trHeight w:val="297"/>
        </w:trPr>
        <w:tc>
          <w:tcPr>
            <w:tcW w:w="7939" w:type="dxa"/>
            <w:shd w:val="clear" w:color="auto" w:fill="auto"/>
            <w:hideMark/>
          </w:tcPr>
          <w:p w:rsidR="00054E7D" w:rsidRPr="002339EB" w:rsidRDefault="00054E7D" w:rsidP="00457C86">
            <w:pPr>
              <w:contextualSpacing/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транспорт и связь</w:t>
            </w:r>
          </w:p>
        </w:tc>
        <w:tc>
          <w:tcPr>
            <w:tcW w:w="1134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10,5</w:t>
            </w:r>
          </w:p>
        </w:tc>
        <w:tc>
          <w:tcPr>
            <w:tcW w:w="992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10,5</w:t>
            </w:r>
          </w:p>
        </w:tc>
      </w:tr>
      <w:tr w:rsidR="00054E7D" w:rsidRPr="002339EB" w:rsidTr="00FC3B97">
        <w:trPr>
          <w:trHeight w:val="300"/>
        </w:trPr>
        <w:tc>
          <w:tcPr>
            <w:tcW w:w="7939" w:type="dxa"/>
            <w:shd w:val="clear" w:color="auto" w:fill="auto"/>
            <w:hideMark/>
          </w:tcPr>
          <w:p w:rsidR="00054E7D" w:rsidRPr="002339EB" w:rsidRDefault="00054E7D" w:rsidP="00457C86">
            <w:pPr>
              <w:contextualSpacing/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операции с недвижимым имуществом, аренда и предоставление услуг</w:t>
            </w:r>
          </w:p>
        </w:tc>
        <w:tc>
          <w:tcPr>
            <w:tcW w:w="1134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1,6</w:t>
            </w:r>
          </w:p>
        </w:tc>
        <w:tc>
          <w:tcPr>
            <w:tcW w:w="992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1,6</w:t>
            </w:r>
          </w:p>
        </w:tc>
      </w:tr>
      <w:tr w:rsidR="00054E7D" w:rsidRPr="002339EB" w:rsidTr="00FC3B97">
        <w:trPr>
          <w:trHeight w:val="300"/>
        </w:trPr>
        <w:tc>
          <w:tcPr>
            <w:tcW w:w="7939" w:type="dxa"/>
            <w:shd w:val="clear" w:color="auto" w:fill="auto"/>
            <w:hideMark/>
          </w:tcPr>
          <w:p w:rsidR="00054E7D" w:rsidRPr="002339EB" w:rsidRDefault="00054E7D" w:rsidP="00457C86">
            <w:pPr>
              <w:contextualSpacing/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прочие виды экономической деятельности:</w:t>
            </w:r>
          </w:p>
        </w:tc>
        <w:tc>
          <w:tcPr>
            <w:tcW w:w="1134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1,7</w:t>
            </w:r>
          </w:p>
        </w:tc>
        <w:tc>
          <w:tcPr>
            <w:tcW w:w="992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1,7</w:t>
            </w:r>
          </w:p>
        </w:tc>
      </w:tr>
      <w:tr w:rsidR="00054E7D" w:rsidRPr="002339EB" w:rsidTr="00FC3B97">
        <w:trPr>
          <w:trHeight w:val="300"/>
        </w:trPr>
        <w:tc>
          <w:tcPr>
            <w:tcW w:w="7939" w:type="dxa"/>
            <w:shd w:val="clear" w:color="auto" w:fill="auto"/>
            <w:hideMark/>
          </w:tcPr>
          <w:p w:rsidR="00054E7D" w:rsidRPr="002339EB" w:rsidRDefault="00054E7D" w:rsidP="00457C86">
            <w:pPr>
              <w:contextualSpacing/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Услуги парикмахерских</w:t>
            </w:r>
          </w:p>
        </w:tc>
        <w:tc>
          <w:tcPr>
            <w:tcW w:w="1134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2,9</w:t>
            </w:r>
          </w:p>
        </w:tc>
        <w:tc>
          <w:tcPr>
            <w:tcW w:w="992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2,8</w:t>
            </w:r>
          </w:p>
        </w:tc>
      </w:tr>
      <w:tr w:rsidR="00054E7D" w:rsidRPr="002339EB" w:rsidTr="00FC3B97">
        <w:trPr>
          <w:trHeight w:val="300"/>
        </w:trPr>
        <w:tc>
          <w:tcPr>
            <w:tcW w:w="7939" w:type="dxa"/>
            <w:shd w:val="clear" w:color="auto" w:fill="auto"/>
            <w:hideMark/>
          </w:tcPr>
          <w:p w:rsidR="00054E7D" w:rsidRPr="002339EB" w:rsidRDefault="00054E7D" w:rsidP="00457C86">
            <w:pPr>
              <w:contextualSpacing/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Производство пищевых продуктов</w:t>
            </w:r>
          </w:p>
        </w:tc>
        <w:tc>
          <w:tcPr>
            <w:tcW w:w="1134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1,2</w:t>
            </w:r>
          </w:p>
        </w:tc>
        <w:tc>
          <w:tcPr>
            <w:tcW w:w="992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1,2</w:t>
            </w:r>
          </w:p>
        </w:tc>
      </w:tr>
      <w:tr w:rsidR="00054E7D" w:rsidRPr="002339EB" w:rsidTr="00FC3B97">
        <w:trPr>
          <w:trHeight w:val="300"/>
        </w:trPr>
        <w:tc>
          <w:tcPr>
            <w:tcW w:w="7939" w:type="dxa"/>
            <w:shd w:val="clear" w:color="auto" w:fill="auto"/>
            <w:hideMark/>
          </w:tcPr>
          <w:p w:rsidR="00054E7D" w:rsidRPr="002339EB" w:rsidRDefault="00054E7D" w:rsidP="00457C86">
            <w:pPr>
              <w:contextualSpacing/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Распиловка и строгание древесины</w:t>
            </w:r>
          </w:p>
        </w:tc>
        <w:tc>
          <w:tcPr>
            <w:tcW w:w="1134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1</w:t>
            </w:r>
          </w:p>
        </w:tc>
      </w:tr>
      <w:tr w:rsidR="00054E7D" w:rsidRPr="002339EB" w:rsidTr="00FC3B97">
        <w:trPr>
          <w:trHeight w:val="300"/>
        </w:trPr>
        <w:tc>
          <w:tcPr>
            <w:tcW w:w="7939" w:type="dxa"/>
            <w:shd w:val="clear" w:color="auto" w:fill="auto"/>
            <w:hideMark/>
          </w:tcPr>
          <w:p w:rsidR="00054E7D" w:rsidRPr="002339EB" w:rsidRDefault="00054E7D" w:rsidP="00457C86">
            <w:pPr>
              <w:contextualSpacing/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Производство швейных и трикотажных изделий</w:t>
            </w:r>
          </w:p>
        </w:tc>
        <w:tc>
          <w:tcPr>
            <w:tcW w:w="1134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0,5</w:t>
            </w:r>
          </w:p>
        </w:tc>
        <w:tc>
          <w:tcPr>
            <w:tcW w:w="992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0,5</w:t>
            </w:r>
          </w:p>
        </w:tc>
      </w:tr>
      <w:tr w:rsidR="00054E7D" w:rsidRPr="002339EB" w:rsidTr="00FC3B97">
        <w:trPr>
          <w:trHeight w:val="300"/>
        </w:trPr>
        <w:tc>
          <w:tcPr>
            <w:tcW w:w="7939" w:type="dxa"/>
            <w:shd w:val="clear" w:color="auto" w:fill="auto"/>
            <w:hideMark/>
          </w:tcPr>
          <w:p w:rsidR="00054E7D" w:rsidRPr="002339EB" w:rsidRDefault="00054E7D" w:rsidP="00457C86">
            <w:pPr>
              <w:contextualSpacing/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Обслуживание и розничная торговля компьютерами</w:t>
            </w:r>
          </w:p>
        </w:tc>
        <w:tc>
          <w:tcPr>
            <w:tcW w:w="1134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1,1</w:t>
            </w:r>
          </w:p>
        </w:tc>
        <w:tc>
          <w:tcPr>
            <w:tcW w:w="992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1,1</w:t>
            </w:r>
          </w:p>
        </w:tc>
      </w:tr>
      <w:tr w:rsidR="00054E7D" w:rsidRPr="002339EB" w:rsidTr="00FC3B97">
        <w:trPr>
          <w:trHeight w:val="300"/>
        </w:trPr>
        <w:tc>
          <w:tcPr>
            <w:tcW w:w="7939" w:type="dxa"/>
            <w:shd w:val="clear" w:color="auto" w:fill="auto"/>
            <w:hideMark/>
          </w:tcPr>
          <w:p w:rsidR="00054E7D" w:rsidRPr="002339EB" w:rsidRDefault="00054E7D" w:rsidP="00457C86">
            <w:pPr>
              <w:contextualSpacing/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Производство мебели</w:t>
            </w:r>
          </w:p>
        </w:tc>
        <w:tc>
          <w:tcPr>
            <w:tcW w:w="1134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1,5</w:t>
            </w:r>
          </w:p>
        </w:tc>
      </w:tr>
      <w:tr w:rsidR="00054E7D" w:rsidRPr="002339EB" w:rsidTr="00FC3B97">
        <w:trPr>
          <w:trHeight w:val="300"/>
        </w:trPr>
        <w:tc>
          <w:tcPr>
            <w:tcW w:w="7939" w:type="dxa"/>
            <w:shd w:val="clear" w:color="auto" w:fill="auto"/>
            <w:hideMark/>
          </w:tcPr>
          <w:p w:rsidR="00054E7D" w:rsidRPr="002339EB" w:rsidRDefault="00054E7D" w:rsidP="00457C86">
            <w:pPr>
              <w:contextualSpacing/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Другие</w:t>
            </w:r>
          </w:p>
        </w:tc>
        <w:tc>
          <w:tcPr>
            <w:tcW w:w="1134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18,9</w:t>
            </w:r>
          </w:p>
        </w:tc>
        <w:tc>
          <w:tcPr>
            <w:tcW w:w="992" w:type="dxa"/>
            <w:shd w:val="clear" w:color="auto" w:fill="auto"/>
          </w:tcPr>
          <w:p w:rsidR="00054E7D" w:rsidRPr="002339EB" w:rsidRDefault="00054E7D" w:rsidP="00457C86">
            <w:pPr>
              <w:jc w:val="both"/>
              <w:rPr>
                <w:sz w:val="22"/>
                <w:szCs w:val="22"/>
              </w:rPr>
            </w:pPr>
            <w:r w:rsidRPr="002339EB">
              <w:rPr>
                <w:sz w:val="22"/>
                <w:szCs w:val="22"/>
              </w:rPr>
              <w:t>19,1</w:t>
            </w:r>
          </w:p>
        </w:tc>
      </w:tr>
    </w:tbl>
    <w:p w:rsidR="005A1B70" w:rsidRPr="00054E7D" w:rsidRDefault="005A1B70" w:rsidP="005A1B7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4E7D">
        <w:rPr>
          <w:sz w:val="28"/>
          <w:szCs w:val="28"/>
        </w:rPr>
        <w:t>Практика показывает, что потенциал малого и среднего предпринимательства в решении социально-экономических проблем района реализован не полностью. Решение задач, определенных в Программе, позволит создать наиболее благоприятные условия для успешного развития предпринимательства и усилить его роль в со</w:t>
      </w:r>
      <w:r w:rsidR="00470771" w:rsidRPr="00054E7D">
        <w:rPr>
          <w:sz w:val="28"/>
          <w:szCs w:val="28"/>
        </w:rPr>
        <w:t xml:space="preserve">циально-экономическом развитии </w:t>
      </w:r>
      <w:r w:rsidR="00131695" w:rsidRPr="00054E7D">
        <w:rPr>
          <w:sz w:val="28"/>
          <w:szCs w:val="28"/>
        </w:rPr>
        <w:t>Баевского</w:t>
      </w:r>
      <w:r w:rsidRPr="00054E7D">
        <w:rPr>
          <w:sz w:val="28"/>
          <w:szCs w:val="28"/>
        </w:rPr>
        <w:t xml:space="preserve"> района Алтайского края.</w:t>
      </w:r>
    </w:p>
    <w:p w:rsidR="00C40442" w:rsidRDefault="00CE2E42" w:rsidP="00CE2E4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470771" w:rsidRPr="00D74963" w:rsidRDefault="0037575A" w:rsidP="0047077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2" w:name="_Toc66787347"/>
      <w:r w:rsidRPr="00D74963">
        <w:rPr>
          <w:b/>
          <w:sz w:val="28"/>
          <w:szCs w:val="28"/>
        </w:rPr>
        <w:t>2.</w:t>
      </w:r>
      <w:r w:rsidR="00512B14" w:rsidRPr="00D74963">
        <w:rPr>
          <w:b/>
          <w:sz w:val="28"/>
          <w:szCs w:val="28"/>
        </w:rPr>
        <w:t xml:space="preserve"> </w:t>
      </w:r>
      <w:r w:rsidR="00470771" w:rsidRPr="00D74963">
        <w:rPr>
          <w:b/>
          <w:sz w:val="28"/>
          <w:szCs w:val="28"/>
        </w:rPr>
        <w:t>Приоритетные направления реализации муниципальной</w:t>
      </w:r>
      <w:bookmarkEnd w:id="2"/>
    </w:p>
    <w:p w:rsidR="00470771" w:rsidRPr="00D74963" w:rsidRDefault="00470771" w:rsidP="0047077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4963">
        <w:rPr>
          <w:b/>
          <w:sz w:val="28"/>
          <w:szCs w:val="28"/>
        </w:rPr>
        <w:t xml:space="preserve">программы, цели и задачи, описание </w:t>
      </w:r>
      <w:proofErr w:type="gramStart"/>
      <w:r w:rsidRPr="00D74963">
        <w:rPr>
          <w:b/>
          <w:sz w:val="28"/>
          <w:szCs w:val="28"/>
        </w:rPr>
        <w:t>основных</w:t>
      </w:r>
      <w:proofErr w:type="gramEnd"/>
      <w:r w:rsidRPr="00D74963">
        <w:rPr>
          <w:b/>
          <w:sz w:val="28"/>
          <w:szCs w:val="28"/>
        </w:rPr>
        <w:t xml:space="preserve"> ожидаемых</w:t>
      </w:r>
    </w:p>
    <w:p w:rsidR="00470771" w:rsidRPr="00D74963" w:rsidRDefault="00470771" w:rsidP="0047077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4963">
        <w:rPr>
          <w:b/>
          <w:sz w:val="28"/>
          <w:szCs w:val="28"/>
        </w:rPr>
        <w:t>результатов реализации муниципальной программы, сроков</w:t>
      </w:r>
    </w:p>
    <w:p w:rsidR="00470771" w:rsidRPr="00D74963" w:rsidRDefault="00470771" w:rsidP="0047077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4963">
        <w:rPr>
          <w:b/>
          <w:sz w:val="28"/>
          <w:szCs w:val="28"/>
        </w:rPr>
        <w:lastRenderedPageBreak/>
        <w:t>ее реализации</w:t>
      </w:r>
    </w:p>
    <w:p w:rsidR="00973148" w:rsidRDefault="00973148" w:rsidP="0097314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3148" w:rsidRDefault="00973148" w:rsidP="00A21EFD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973148">
        <w:rPr>
          <w:sz w:val="28"/>
          <w:szCs w:val="28"/>
        </w:rPr>
        <w:t>Программа развития предпринимательства направлена на совершенствование нормативной правовой базы, развитие инфраструктуры поддержки СМСП, разработку новых механизмов доступа субъектов малого и среднего предпринимательства к кредитным ресурсам</w:t>
      </w:r>
      <w:r w:rsidR="00A21EFD">
        <w:rPr>
          <w:sz w:val="28"/>
          <w:szCs w:val="28"/>
        </w:rPr>
        <w:t>, а также предоставление имущественной поддержки субъектам МСП</w:t>
      </w:r>
      <w:r w:rsidRPr="00973148">
        <w:rPr>
          <w:sz w:val="28"/>
          <w:szCs w:val="28"/>
        </w:rPr>
        <w:t>. Первоочередным направ</w:t>
      </w:r>
      <w:r w:rsidR="00191259">
        <w:rPr>
          <w:sz w:val="28"/>
          <w:szCs w:val="28"/>
        </w:rPr>
        <w:t>лением работы А</w:t>
      </w:r>
      <w:r w:rsidRPr="00973148">
        <w:rPr>
          <w:sz w:val="28"/>
          <w:szCs w:val="28"/>
        </w:rPr>
        <w:t xml:space="preserve">дминистрации района в вопросе по развитию предпринимательства, является создание условий для инвестиционной активности субъектов малого и среднего бизнеса. </w:t>
      </w:r>
    </w:p>
    <w:p w:rsidR="00A21EFD" w:rsidRPr="00A21EFD" w:rsidRDefault="00A21EFD" w:rsidP="00A21EFD">
      <w:pPr>
        <w:ind w:firstLine="539"/>
        <w:jc w:val="both"/>
        <w:rPr>
          <w:sz w:val="28"/>
          <w:szCs w:val="28"/>
        </w:rPr>
      </w:pPr>
      <w:r w:rsidRPr="00A21EFD">
        <w:rPr>
          <w:sz w:val="28"/>
          <w:szCs w:val="28"/>
        </w:rPr>
        <w:t xml:space="preserve">Приоритетные направления реализации муниципальной программы направлены на сохранение сбалансированности отраслевой структуры экономики </w:t>
      </w:r>
      <w:r w:rsidR="00131695">
        <w:rPr>
          <w:sz w:val="28"/>
          <w:szCs w:val="28"/>
        </w:rPr>
        <w:t>Баевского</w:t>
      </w:r>
      <w:r w:rsidRPr="00A21EFD">
        <w:rPr>
          <w:sz w:val="28"/>
          <w:szCs w:val="28"/>
        </w:rPr>
        <w:t xml:space="preserve"> района, а так же на обеспечение стабильно высокого уровня занятости и роста качества жизни населения района, совершенствование профессиональных компетенций </w:t>
      </w:r>
      <w:r w:rsidR="0076747F">
        <w:rPr>
          <w:sz w:val="28"/>
          <w:szCs w:val="28"/>
        </w:rPr>
        <w:t xml:space="preserve">субъектов </w:t>
      </w:r>
      <w:r w:rsidRPr="00A21EFD">
        <w:rPr>
          <w:sz w:val="28"/>
          <w:szCs w:val="28"/>
        </w:rPr>
        <w:t>МСП в целях обеспечения</w:t>
      </w:r>
      <w:r w:rsidR="00866C8F">
        <w:rPr>
          <w:sz w:val="28"/>
          <w:szCs w:val="28"/>
        </w:rPr>
        <w:t xml:space="preserve"> роста конкуренто</w:t>
      </w:r>
      <w:r w:rsidRPr="00A21EFD">
        <w:rPr>
          <w:sz w:val="28"/>
          <w:szCs w:val="28"/>
        </w:rPr>
        <w:t>спос</w:t>
      </w:r>
      <w:r w:rsidR="00866C8F">
        <w:rPr>
          <w:sz w:val="28"/>
          <w:szCs w:val="28"/>
        </w:rPr>
        <w:t>о</w:t>
      </w:r>
      <w:r w:rsidRPr="00A21EFD">
        <w:rPr>
          <w:sz w:val="28"/>
          <w:szCs w:val="28"/>
        </w:rPr>
        <w:t>бности</w:t>
      </w:r>
      <w:r w:rsidR="00525943">
        <w:rPr>
          <w:sz w:val="28"/>
          <w:szCs w:val="28"/>
        </w:rPr>
        <w:t>.</w:t>
      </w:r>
    </w:p>
    <w:p w:rsidR="00973148" w:rsidRPr="00973148" w:rsidRDefault="00973148" w:rsidP="00866C8F">
      <w:pPr>
        <w:ind w:firstLine="539"/>
        <w:jc w:val="both"/>
        <w:rPr>
          <w:bCs/>
          <w:sz w:val="28"/>
          <w:szCs w:val="28"/>
        </w:rPr>
      </w:pPr>
      <w:r w:rsidRPr="00973148">
        <w:rPr>
          <w:bCs/>
          <w:sz w:val="28"/>
          <w:szCs w:val="28"/>
        </w:rPr>
        <w:t xml:space="preserve">Приоритетными направлениями развития предпринимательства в </w:t>
      </w:r>
      <w:r w:rsidR="00446960">
        <w:rPr>
          <w:bCs/>
          <w:sz w:val="28"/>
          <w:szCs w:val="28"/>
        </w:rPr>
        <w:t>Баевском</w:t>
      </w:r>
      <w:r w:rsidRPr="00973148">
        <w:rPr>
          <w:bCs/>
          <w:sz w:val="28"/>
          <w:szCs w:val="28"/>
        </w:rPr>
        <w:t xml:space="preserve"> районе, требующими государственной поддержки, являются виды хозяйственной деятельности, которые способствуют решению первоочередных задач, поставленных программой </w:t>
      </w:r>
      <w:r w:rsidR="003F5A02">
        <w:rPr>
          <w:bCs/>
          <w:sz w:val="28"/>
          <w:szCs w:val="28"/>
        </w:rPr>
        <w:t xml:space="preserve">социально – экономического </w:t>
      </w:r>
      <w:r w:rsidRPr="00973148">
        <w:rPr>
          <w:bCs/>
          <w:sz w:val="28"/>
          <w:szCs w:val="28"/>
        </w:rPr>
        <w:t xml:space="preserve">развития </w:t>
      </w:r>
      <w:r w:rsidR="003F5A02">
        <w:rPr>
          <w:bCs/>
          <w:sz w:val="28"/>
          <w:szCs w:val="28"/>
        </w:rPr>
        <w:t xml:space="preserve">муниципального образования  </w:t>
      </w:r>
      <w:r w:rsidR="00131695">
        <w:rPr>
          <w:bCs/>
          <w:sz w:val="28"/>
          <w:szCs w:val="28"/>
        </w:rPr>
        <w:t>Баевский</w:t>
      </w:r>
      <w:r w:rsidR="003F5A02">
        <w:rPr>
          <w:bCs/>
          <w:sz w:val="28"/>
          <w:szCs w:val="28"/>
        </w:rPr>
        <w:t xml:space="preserve"> район</w:t>
      </w:r>
      <w:r w:rsidRPr="00973148">
        <w:rPr>
          <w:bCs/>
          <w:sz w:val="28"/>
          <w:szCs w:val="28"/>
        </w:rPr>
        <w:t xml:space="preserve">. </w:t>
      </w:r>
    </w:p>
    <w:p w:rsidR="00973148" w:rsidRPr="00973148" w:rsidRDefault="00866C8F" w:rsidP="00866C8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приоритетные направления развития предпринимательства</w:t>
      </w:r>
      <w:r w:rsidR="00973148" w:rsidRPr="00973148">
        <w:rPr>
          <w:bCs/>
          <w:sz w:val="28"/>
          <w:szCs w:val="28"/>
        </w:rPr>
        <w:t>:</w:t>
      </w:r>
    </w:p>
    <w:p w:rsidR="00973148" w:rsidRDefault="00973148" w:rsidP="00866C8F">
      <w:pPr>
        <w:numPr>
          <w:ilvl w:val="0"/>
          <w:numId w:val="7"/>
        </w:numPr>
        <w:jc w:val="both"/>
        <w:rPr>
          <w:sz w:val="28"/>
          <w:szCs w:val="28"/>
        </w:rPr>
      </w:pPr>
      <w:r w:rsidRPr="00973148">
        <w:rPr>
          <w:sz w:val="28"/>
          <w:szCs w:val="28"/>
        </w:rPr>
        <w:t>производство и переработка сельскохозяйственной продукции;</w:t>
      </w:r>
    </w:p>
    <w:p w:rsidR="00DD3CAC" w:rsidRDefault="00DD3CAC" w:rsidP="00DD3CAC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производство и </w:t>
      </w:r>
      <w:r w:rsidRPr="00973148">
        <w:rPr>
          <w:sz w:val="28"/>
          <w:szCs w:val="28"/>
        </w:rPr>
        <w:t xml:space="preserve">переработка </w:t>
      </w:r>
      <w:r>
        <w:rPr>
          <w:sz w:val="28"/>
          <w:szCs w:val="28"/>
        </w:rPr>
        <w:t>пищевых продуктов и прочих изделий;</w:t>
      </w:r>
    </w:p>
    <w:p w:rsidR="00DD3CAC" w:rsidRPr="00DD3CAC" w:rsidRDefault="00DD3CAC" w:rsidP="00DD3CAC">
      <w:pPr>
        <w:numPr>
          <w:ilvl w:val="0"/>
          <w:numId w:val="7"/>
        </w:numPr>
        <w:jc w:val="both"/>
        <w:rPr>
          <w:sz w:val="28"/>
          <w:szCs w:val="28"/>
        </w:rPr>
      </w:pPr>
      <w:r w:rsidRPr="00973148">
        <w:rPr>
          <w:sz w:val="28"/>
          <w:szCs w:val="28"/>
        </w:rPr>
        <w:t>оказание социально – значимых услуг;</w:t>
      </w:r>
    </w:p>
    <w:p w:rsidR="00973148" w:rsidRPr="00973148" w:rsidRDefault="00973148" w:rsidP="00866C8F">
      <w:pPr>
        <w:numPr>
          <w:ilvl w:val="0"/>
          <w:numId w:val="7"/>
        </w:numPr>
        <w:jc w:val="both"/>
        <w:rPr>
          <w:sz w:val="28"/>
          <w:szCs w:val="28"/>
        </w:rPr>
      </w:pPr>
      <w:r w:rsidRPr="00973148">
        <w:rPr>
          <w:sz w:val="28"/>
          <w:szCs w:val="28"/>
        </w:rPr>
        <w:t>производство работ по улучшению экологии и природопользования, включая сбор, утилизацию и переработку вторичных ресурсов;</w:t>
      </w:r>
    </w:p>
    <w:p w:rsidR="00973148" w:rsidRPr="00973148" w:rsidRDefault="00973148" w:rsidP="00866C8F">
      <w:pPr>
        <w:numPr>
          <w:ilvl w:val="0"/>
          <w:numId w:val="7"/>
        </w:numPr>
        <w:jc w:val="both"/>
        <w:rPr>
          <w:sz w:val="28"/>
          <w:szCs w:val="28"/>
        </w:rPr>
      </w:pPr>
      <w:r w:rsidRPr="00973148">
        <w:rPr>
          <w:sz w:val="28"/>
          <w:szCs w:val="28"/>
        </w:rPr>
        <w:t>организация туризма и отдыха;</w:t>
      </w:r>
    </w:p>
    <w:p w:rsidR="00973148" w:rsidRPr="00973148" w:rsidRDefault="00973148" w:rsidP="00866C8F">
      <w:pPr>
        <w:numPr>
          <w:ilvl w:val="0"/>
          <w:numId w:val="7"/>
        </w:numPr>
        <w:jc w:val="both"/>
        <w:rPr>
          <w:sz w:val="28"/>
          <w:szCs w:val="28"/>
        </w:rPr>
      </w:pPr>
      <w:r w:rsidRPr="00973148">
        <w:rPr>
          <w:sz w:val="28"/>
          <w:szCs w:val="28"/>
        </w:rPr>
        <w:t xml:space="preserve">оказание </w:t>
      </w:r>
      <w:proofErr w:type="gramStart"/>
      <w:r w:rsidRPr="00973148">
        <w:rPr>
          <w:sz w:val="28"/>
          <w:szCs w:val="28"/>
        </w:rPr>
        <w:t>жилищно – бытовых</w:t>
      </w:r>
      <w:proofErr w:type="gramEnd"/>
      <w:r w:rsidRPr="00973148">
        <w:rPr>
          <w:sz w:val="28"/>
          <w:szCs w:val="28"/>
        </w:rPr>
        <w:t xml:space="preserve"> услуг;</w:t>
      </w:r>
    </w:p>
    <w:p w:rsidR="00973148" w:rsidRPr="00973148" w:rsidRDefault="00973148" w:rsidP="00866C8F">
      <w:pPr>
        <w:numPr>
          <w:ilvl w:val="0"/>
          <w:numId w:val="7"/>
        </w:numPr>
        <w:jc w:val="both"/>
        <w:rPr>
          <w:sz w:val="28"/>
          <w:szCs w:val="28"/>
        </w:rPr>
      </w:pPr>
      <w:r w:rsidRPr="00973148">
        <w:rPr>
          <w:sz w:val="28"/>
          <w:szCs w:val="28"/>
        </w:rPr>
        <w:t>развитие сферы общественного питания;</w:t>
      </w:r>
    </w:p>
    <w:p w:rsidR="00973148" w:rsidRPr="00866C8F" w:rsidRDefault="00973148" w:rsidP="00866C8F">
      <w:pPr>
        <w:numPr>
          <w:ilvl w:val="0"/>
          <w:numId w:val="7"/>
        </w:numPr>
        <w:jc w:val="both"/>
        <w:rPr>
          <w:sz w:val="28"/>
          <w:szCs w:val="28"/>
        </w:rPr>
      </w:pPr>
      <w:r w:rsidRPr="00973148">
        <w:rPr>
          <w:sz w:val="28"/>
          <w:szCs w:val="28"/>
        </w:rPr>
        <w:t>реализация инвестиционных проектов, создающих новые рабочие места;</w:t>
      </w:r>
    </w:p>
    <w:p w:rsidR="00973148" w:rsidRPr="00973148" w:rsidRDefault="00973148" w:rsidP="00866C8F">
      <w:pPr>
        <w:numPr>
          <w:ilvl w:val="0"/>
          <w:numId w:val="7"/>
        </w:numPr>
        <w:jc w:val="both"/>
        <w:rPr>
          <w:sz w:val="28"/>
          <w:szCs w:val="28"/>
        </w:rPr>
      </w:pPr>
      <w:r w:rsidRPr="00973148">
        <w:rPr>
          <w:sz w:val="28"/>
          <w:szCs w:val="28"/>
        </w:rPr>
        <w:t>производство стройматериалов;</w:t>
      </w:r>
    </w:p>
    <w:p w:rsidR="00866C8F" w:rsidRDefault="00866C8F" w:rsidP="00866C8F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</w:t>
      </w:r>
      <w:r w:rsidR="00973148" w:rsidRPr="00973148">
        <w:rPr>
          <w:sz w:val="28"/>
          <w:szCs w:val="28"/>
        </w:rPr>
        <w:t>дорожн</w:t>
      </w:r>
      <w:r>
        <w:rPr>
          <w:sz w:val="28"/>
          <w:szCs w:val="28"/>
        </w:rPr>
        <w:t>ого сервиса</w:t>
      </w:r>
      <w:r w:rsidR="00973148" w:rsidRPr="00973148">
        <w:rPr>
          <w:sz w:val="28"/>
          <w:szCs w:val="28"/>
        </w:rPr>
        <w:t>;</w:t>
      </w:r>
    </w:p>
    <w:p w:rsidR="00973148" w:rsidRPr="00866C8F" w:rsidRDefault="00866C8F" w:rsidP="00866C8F">
      <w:pPr>
        <w:numPr>
          <w:ilvl w:val="0"/>
          <w:numId w:val="7"/>
        </w:numPr>
        <w:jc w:val="both"/>
        <w:rPr>
          <w:sz w:val="28"/>
          <w:szCs w:val="28"/>
        </w:rPr>
      </w:pPr>
      <w:r w:rsidRPr="00866C8F">
        <w:rPr>
          <w:sz w:val="28"/>
          <w:szCs w:val="28"/>
        </w:rPr>
        <w:t>о</w:t>
      </w:r>
      <w:r w:rsidR="00973148" w:rsidRPr="00866C8F">
        <w:rPr>
          <w:sz w:val="28"/>
          <w:szCs w:val="28"/>
        </w:rPr>
        <w:t>бработка древесины и производство изделий из дерева</w:t>
      </w:r>
      <w:r w:rsidR="00393356">
        <w:rPr>
          <w:sz w:val="28"/>
          <w:szCs w:val="28"/>
        </w:rPr>
        <w:t>.</w:t>
      </w:r>
    </w:p>
    <w:p w:rsidR="00E576E4" w:rsidRDefault="00973148" w:rsidP="00E576E4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973148">
        <w:rPr>
          <w:sz w:val="28"/>
          <w:szCs w:val="28"/>
        </w:rPr>
        <w:t xml:space="preserve">Целью реализации Программы является </w:t>
      </w:r>
      <w:r w:rsidR="00E576E4">
        <w:rPr>
          <w:sz w:val="28"/>
          <w:szCs w:val="28"/>
        </w:rPr>
        <w:t>с</w:t>
      </w:r>
      <w:r w:rsidR="00E576E4" w:rsidRPr="00E576E4">
        <w:rPr>
          <w:sz w:val="28"/>
          <w:szCs w:val="28"/>
        </w:rPr>
        <w:t xml:space="preserve">одействие </w:t>
      </w:r>
      <w:r w:rsidR="00E576E4">
        <w:rPr>
          <w:sz w:val="28"/>
          <w:szCs w:val="28"/>
        </w:rPr>
        <w:t xml:space="preserve">развитию и </w:t>
      </w:r>
      <w:r w:rsidR="00E576E4" w:rsidRPr="00E576E4">
        <w:rPr>
          <w:sz w:val="28"/>
          <w:szCs w:val="28"/>
        </w:rPr>
        <w:t>устойчиво</w:t>
      </w:r>
      <w:r w:rsidR="00E576E4">
        <w:rPr>
          <w:sz w:val="28"/>
          <w:szCs w:val="28"/>
        </w:rPr>
        <w:t>му</w:t>
      </w:r>
      <w:r w:rsidR="00E576E4" w:rsidRPr="00E576E4">
        <w:rPr>
          <w:sz w:val="28"/>
          <w:szCs w:val="28"/>
        </w:rPr>
        <w:t xml:space="preserve"> функционировани</w:t>
      </w:r>
      <w:r w:rsidR="00E576E4">
        <w:rPr>
          <w:sz w:val="28"/>
          <w:szCs w:val="28"/>
        </w:rPr>
        <w:t>ю</w:t>
      </w:r>
      <w:r w:rsidR="00E576E4" w:rsidRPr="00E576E4">
        <w:rPr>
          <w:sz w:val="28"/>
          <w:szCs w:val="28"/>
        </w:rPr>
        <w:t xml:space="preserve"> малого и среднего предпринимательства, повышение его роли в решении социальных и экономических задач</w:t>
      </w:r>
      <w:r w:rsidR="00E576E4">
        <w:rPr>
          <w:sz w:val="28"/>
          <w:szCs w:val="28"/>
        </w:rPr>
        <w:t xml:space="preserve"> </w:t>
      </w:r>
      <w:r w:rsidR="00131695">
        <w:rPr>
          <w:sz w:val="28"/>
          <w:szCs w:val="28"/>
        </w:rPr>
        <w:t>Баевского</w:t>
      </w:r>
      <w:r w:rsidR="00E576E4" w:rsidRPr="00E576E4">
        <w:rPr>
          <w:sz w:val="28"/>
          <w:szCs w:val="28"/>
        </w:rPr>
        <w:t xml:space="preserve"> района.</w:t>
      </w:r>
      <w:r w:rsidR="00E576E4">
        <w:rPr>
          <w:sz w:val="28"/>
          <w:szCs w:val="28"/>
        </w:rPr>
        <w:t xml:space="preserve"> </w:t>
      </w:r>
    </w:p>
    <w:p w:rsidR="00973148" w:rsidRPr="00973148" w:rsidRDefault="00525943" w:rsidP="00E576E4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A07CF">
        <w:rPr>
          <w:sz w:val="28"/>
          <w:szCs w:val="28"/>
        </w:rPr>
        <w:t>Основные з</w:t>
      </w:r>
      <w:r w:rsidR="00973148" w:rsidRPr="005A07CF">
        <w:rPr>
          <w:sz w:val="28"/>
          <w:szCs w:val="28"/>
        </w:rPr>
        <w:t>адачи Программы:</w:t>
      </w:r>
    </w:p>
    <w:p w:rsidR="00973148" w:rsidRPr="00973148" w:rsidRDefault="00973148" w:rsidP="0002128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73148">
        <w:rPr>
          <w:sz w:val="28"/>
          <w:szCs w:val="28"/>
        </w:rPr>
        <w:t>Принятие мер, влияющих на развитие малого и среднего предпринимательства (далее - СМСП)</w:t>
      </w:r>
      <w:r w:rsidR="0076747F">
        <w:rPr>
          <w:sz w:val="28"/>
          <w:szCs w:val="28"/>
        </w:rPr>
        <w:t>.</w:t>
      </w:r>
    </w:p>
    <w:p w:rsidR="00021285" w:rsidRDefault="00973148" w:rsidP="0002128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73148">
        <w:rPr>
          <w:sz w:val="28"/>
          <w:szCs w:val="28"/>
        </w:rPr>
        <w:t xml:space="preserve">Развитие инфраструктуры поддержки </w:t>
      </w:r>
      <w:r w:rsidR="0076747F">
        <w:rPr>
          <w:sz w:val="28"/>
          <w:szCs w:val="28"/>
        </w:rPr>
        <w:t>СМСП</w:t>
      </w:r>
      <w:r w:rsidRPr="00973148">
        <w:rPr>
          <w:sz w:val="28"/>
          <w:szCs w:val="28"/>
        </w:rPr>
        <w:t xml:space="preserve">. Консультационная и информационная поддержка </w:t>
      </w:r>
      <w:r w:rsidR="0076747F">
        <w:rPr>
          <w:sz w:val="28"/>
          <w:szCs w:val="28"/>
        </w:rPr>
        <w:t>СМСП.</w:t>
      </w:r>
    </w:p>
    <w:p w:rsidR="0076747F" w:rsidRPr="00021285" w:rsidRDefault="0076747F" w:rsidP="0002128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Поддержка СМСП  в области подготовки, переподготовки и повышения квалификации кадров.</w:t>
      </w:r>
    </w:p>
    <w:p w:rsidR="00973148" w:rsidRDefault="00021285" w:rsidP="0002128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имущественной поддержки</w:t>
      </w:r>
      <w:r w:rsidR="00973148" w:rsidRPr="00021285">
        <w:rPr>
          <w:sz w:val="28"/>
          <w:szCs w:val="28"/>
        </w:rPr>
        <w:t xml:space="preserve"> </w:t>
      </w:r>
      <w:r w:rsidR="0076747F">
        <w:rPr>
          <w:sz w:val="28"/>
          <w:szCs w:val="28"/>
        </w:rPr>
        <w:t>СМСП.</w:t>
      </w:r>
    </w:p>
    <w:p w:rsidR="0076747F" w:rsidRDefault="0076747F" w:rsidP="00021285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Пропаганда и популяризация предпринимательской деятельности.</w:t>
      </w:r>
    </w:p>
    <w:p w:rsidR="00021285" w:rsidRPr="0007034F" w:rsidRDefault="00021285" w:rsidP="00021285">
      <w:pPr>
        <w:ind w:firstLine="567"/>
        <w:jc w:val="both"/>
        <w:rPr>
          <w:sz w:val="28"/>
          <w:szCs w:val="28"/>
        </w:rPr>
      </w:pPr>
      <w:r w:rsidRPr="00EA705A">
        <w:rPr>
          <w:sz w:val="28"/>
          <w:szCs w:val="28"/>
        </w:rPr>
        <w:lastRenderedPageBreak/>
        <w:t>В результате реализации муниципальной программы к концу 2025 года ожидается:</w:t>
      </w:r>
    </w:p>
    <w:p w:rsidR="005A07CF" w:rsidRPr="0007034F" w:rsidRDefault="005A07CF" w:rsidP="00021285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7034F">
        <w:rPr>
          <w:sz w:val="28"/>
          <w:szCs w:val="28"/>
        </w:rPr>
        <w:t>Количество субъектом МСП составляет</w:t>
      </w:r>
      <w:r w:rsidR="0007034F" w:rsidRPr="0007034F">
        <w:rPr>
          <w:sz w:val="28"/>
          <w:szCs w:val="28"/>
        </w:rPr>
        <w:t xml:space="preserve"> </w:t>
      </w:r>
      <w:r w:rsidR="0007034F">
        <w:rPr>
          <w:sz w:val="28"/>
          <w:szCs w:val="28"/>
        </w:rPr>
        <w:t>18</w:t>
      </w:r>
      <w:r w:rsidR="0007034F" w:rsidRPr="0007034F">
        <w:rPr>
          <w:sz w:val="28"/>
          <w:szCs w:val="28"/>
        </w:rPr>
        <w:t>0</w:t>
      </w:r>
      <w:r w:rsidR="007A32C3" w:rsidRPr="0007034F">
        <w:rPr>
          <w:sz w:val="28"/>
          <w:szCs w:val="28"/>
        </w:rPr>
        <w:t xml:space="preserve"> единиц.</w:t>
      </w:r>
    </w:p>
    <w:p w:rsidR="005B6DE4" w:rsidRPr="0007034F" w:rsidRDefault="005B6DE4" w:rsidP="00021285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7034F">
        <w:rPr>
          <w:sz w:val="28"/>
          <w:szCs w:val="28"/>
        </w:rPr>
        <w:t>Количество самозанятых граждан, зафиксировавших свой статус с учетом введения налогового режима для самозанятых граждан</w:t>
      </w:r>
      <w:r w:rsidR="00DF359F" w:rsidRPr="0007034F">
        <w:rPr>
          <w:sz w:val="28"/>
          <w:szCs w:val="28"/>
        </w:rPr>
        <w:t>,</w:t>
      </w:r>
      <w:r w:rsidRPr="0007034F">
        <w:rPr>
          <w:sz w:val="28"/>
          <w:szCs w:val="28"/>
        </w:rPr>
        <w:t xml:space="preserve"> составит </w:t>
      </w:r>
      <w:r w:rsidR="0007034F" w:rsidRPr="0007034F">
        <w:rPr>
          <w:sz w:val="28"/>
          <w:szCs w:val="28"/>
        </w:rPr>
        <w:t>6</w:t>
      </w:r>
      <w:r w:rsidR="00B930F4" w:rsidRPr="0007034F">
        <w:rPr>
          <w:sz w:val="28"/>
          <w:szCs w:val="28"/>
        </w:rPr>
        <w:t>0 единиц.</w:t>
      </w:r>
    </w:p>
    <w:p w:rsidR="00B930F4" w:rsidRPr="0007034F" w:rsidRDefault="00B930F4" w:rsidP="00021285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7034F">
        <w:rPr>
          <w:sz w:val="28"/>
          <w:szCs w:val="28"/>
        </w:rPr>
        <w:t>Количество субъектов МСП, получивших информационн</w:t>
      </w:r>
      <w:r w:rsidR="00EA705A" w:rsidRPr="0007034F">
        <w:rPr>
          <w:sz w:val="28"/>
          <w:szCs w:val="28"/>
        </w:rPr>
        <w:t>ую и консу</w:t>
      </w:r>
      <w:r w:rsidR="0007034F" w:rsidRPr="0007034F">
        <w:rPr>
          <w:sz w:val="28"/>
          <w:szCs w:val="28"/>
        </w:rPr>
        <w:t xml:space="preserve">льтационную поддержку, составит 160 </w:t>
      </w:r>
      <w:r w:rsidR="00EA705A" w:rsidRPr="0007034F">
        <w:rPr>
          <w:sz w:val="28"/>
          <w:szCs w:val="28"/>
        </w:rPr>
        <w:t>единиц.</w:t>
      </w:r>
    </w:p>
    <w:p w:rsidR="00EA705A" w:rsidRPr="0007034F" w:rsidRDefault="00EA705A" w:rsidP="00EA705A">
      <w:pPr>
        <w:numPr>
          <w:ilvl w:val="0"/>
          <w:numId w:val="9"/>
        </w:numPr>
        <w:jc w:val="both"/>
        <w:rPr>
          <w:sz w:val="26"/>
          <w:szCs w:val="26"/>
        </w:rPr>
      </w:pPr>
      <w:r w:rsidRPr="0007034F">
        <w:rPr>
          <w:sz w:val="28"/>
          <w:szCs w:val="28"/>
        </w:rPr>
        <w:t xml:space="preserve">Количество субъектов МСП </w:t>
      </w:r>
      <w:r w:rsidR="00131695" w:rsidRPr="0007034F">
        <w:rPr>
          <w:sz w:val="28"/>
          <w:szCs w:val="28"/>
        </w:rPr>
        <w:t>Баевского</w:t>
      </w:r>
      <w:r w:rsidRPr="0007034F">
        <w:rPr>
          <w:sz w:val="28"/>
          <w:szCs w:val="28"/>
        </w:rPr>
        <w:t xml:space="preserve"> района, получивших им</w:t>
      </w:r>
      <w:r w:rsidR="001572B7" w:rsidRPr="0007034F">
        <w:rPr>
          <w:sz w:val="28"/>
          <w:szCs w:val="28"/>
        </w:rPr>
        <w:t>ущественную поддержку составит 2</w:t>
      </w:r>
      <w:r w:rsidRPr="0007034F">
        <w:rPr>
          <w:sz w:val="28"/>
          <w:szCs w:val="28"/>
        </w:rPr>
        <w:t xml:space="preserve"> единицы. </w:t>
      </w:r>
    </w:p>
    <w:p w:rsidR="007A32C3" w:rsidRPr="0007034F" w:rsidRDefault="00EA705A" w:rsidP="00EA705A">
      <w:pPr>
        <w:numPr>
          <w:ilvl w:val="0"/>
          <w:numId w:val="9"/>
        </w:numPr>
        <w:jc w:val="both"/>
        <w:rPr>
          <w:sz w:val="26"/>
          <w:szCs w:val="26"/>
        </w:rPr>
      </w:pPr>
      <w:r w:rsidRPr="0007034F">
        <w:rPr>
          <w:sz w:val="28"/>
          <w:szCs w:val="28"/>
        </w:rPr>
        <w:t>Доля налоговых поступлений от субъектов МСП в бюджет района</w:t>
      </w:r>
      <w:r w:rsidR="00DD6CCB" w:rsidRPr="0007034F">
        <w:rPr>
          <w:sz w:val="28"/>
          <w:szCs w:val="28"/>
        </w:rPr>
        <w:t xml:space="preserve"> (собственные доходы района)</w:t>
      </w:r>
      <w:r w:rsidRPr="0007034F">
        <w:rPr>
          <w:sz w:val="28"/>
          <w:szCs w:val="28"/>
        </w:rPr>
        <w:t xml:space="preserve"> составит </w:t>
      </w:r>
      <w:r w:rsidR="00105CD4" w:rsidRPr="0007034F">
        <w:rPr>
          <w:sz w:val="28"/>
          <w:szCs w:val="28"/>
        </w:rPr>
        <w:t>9</w:t>
      </w:r>
      <w:r w:rsidRPr="0007034F">
        <w:rPr>
          <w:sz w:val="28"/>
          <w:szCs w:val="28"/>
        </w:rPr>
        <w:t xml:space="preserve">%. </w:t>
      </w:r>
    </w:p>
    <w:p w:rsidR="00393356" w:rsidRDefault="00393356" w:rsidP="00EA70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3148" w:rsidRPr="00D74963" w:rsidRDefault="00973148" w:rsidP="00973148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3" w:name="_Toc66787348"/>
      <w:r w:rsidRPr="00D74963">
        <w:rPr>
          <w:b/>
          <w:sz w:val="28"/>
          <w:szCs w:val="28"/>
        </w:rPr>
        <w:t>3. Обобщенная характеристика мероприятий</w:t>
      </w:r>
      <w:bookmarkEnd w:id="3"/>
    </w:p>
    <w:p w:rsidR="00973148" w:rsidRPr="00D74963" w:rsidRDefault="00973148" w:rsidP="0097314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4963">
        <w:rPr>
          <w:b/>
          <w:sz w:val="28"/>
          <w:szCs w:val="28"/>
        </w:rPr>
        <w:t>муниципальной программы</w:t>
      </w:r>
    </w:p>
    <w:p w:rsidR="00973148" w:rsidRPr="00973148" w:rsidRDefault="00973148" w:rsidP="0097314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086C" w:rsidRPr="002F086C" w:rsidRDefault="00973148" w:rsidP="004A42B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3148">
        <w:rPr>
          <w:sz w:val="28"/>
          <w:szCs w:val="28"/>
        </w:rPr>
        <w:t>Система программных мероприятий на 20</w:t>
      </w:r>
      <w:r w:rsidR="00EA705A">
        <w:rPr>
          <w:sz w:val="28"/>
          <w:szCs w:val="28"/>
        </w:rPr>
        <w:t xml:space="preserve">21 – </w:t>
      </w:r>
      <w:r w:rsidRPr="00973148">
        <w:rPr>
          <w:sz w:val="28"/>
          <w:szCs w:val="28"/>
        </w:rPr>
        <w:t>20</w:t>
      </w:r>
      <w:r w:rsidR="00EA705A">
        <w:rPr>
          <w:sz w:val="28"/>
          <w:szCs w:val="28"/>
        </w:rPr>
        <w:t>25</w:t>
      </w:r>
      <w:r w:rsidRPr="00973148">
        <w:rPr>
          <w:sz w:val="28"/>
          <w:szCs w:val="28"/>
        </w:rPr>
        <w:t xml:space="preserve"> годы представляет собой комплекс мер, направленных на информационно-методическую, имущественную и финансовую поддержку малого и среднего предпринимательства, развитие и обеспечение функционирования малого и среднего предпринимательства на территории </w:t>
      </w:r>
      <w:r w:rsidR="00131695">
        <w:rPr>
          <w:sz w:val="28"/>
          <w:szCs w:val="28"/>
        </w:rPr>
        <w:t>Баевского</w:t>
      </w:r>
      <w:r w:rsidR="00EA705A">
        <w:rPr>
          <w:sz w:val="28"/>
          <w:szCs w:val="28"/>
        </w:rPr>
        <w:t xml:space="preserve"> </w:t>
      </w:r>
      <w:r w:rsidRPr="00973148">
        <w:rPr>
          <w:sz w:val="28"/>
          <w:szCs w:val="28"/>
        </w:rPr>
        <w:t>района.</w:t>
      </w:r>
    </w:p>
    <w:p w:rsidR="004A42BB" w:rsidRDefault="004A42BB" w:rsidP="002F086C">
      <w:pPr>
        <w:ind w:firstLine="567"/>
        <w:jc w:val="both"/>
        <w:rPr>
          <w:sz w:val="28"/>
          <w:szCs w:val="28"/>
        </w:rPr>
      </w:pPr>
      <w:r w:rsidRPr="004531BF">
        <w:rPr>
          <w:color w:val="000000"/>
          <w:sz w:val="28"/>
          <w:szCs w:val="28"/>
        </w:rPr>
        <w:t xml:space="preserve">Система программных мероприятий включает </w:t>
      </w:r>
      <w:hyperlink w:anchor="Par284" w:history="1">
        <w:r w:rsidRPr="004531BF">
          <w:rPr>
            <w:color w:val="000000"/>
            <w:sz w:val="28"/>
            <w:szCs w:val="28"/>
          </w:rPr>
          <w:t>перечень</w:t>
        </w:r>
      </w:hyperlink>
      <w:r w:rsidRPr="00973148">
        <w:rPr>
          <w:sz w:val="28"/>
          <w:szCs w:val="28"/>
        </w:rPr>
        <w:t xml:space="preserve"> мероприятий по направлениям программы в соответствии с е</w:t>
      </w:r>
      <w:r>
        <w:rPr>
          <w:sz w:val="28"/>
          <w:szCs w:val="28"/>
        </w:rPr>
        <w:t>ё</w:t>
      </w:r>
      <w:r w:rsidRPr="00973148">
        <w:rPr>
          <w:sz w:val="28"/>
          <w:szCs w:val="28"/>
        </w:rPr>
        <w:t xml:space="preserve"> задачами</w:t>
      </w:r>
      <w:r>
        <w:rPr>
          <w:sz w:val="28"/>
          <w:szCs w:val="28"/>
        </w:rPr>
        <w:t>:</w:t>
      </w:r>
    </w:p>
    <w:p w:rsidR="004A42BB" w:rsidRPr="002F086C" w:rsidRDefault="00F66988" w:rsidP="004A42BB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="004A42BB">
        <w:rPr>
          <w:color w:val="000000"/>
          <w:sz w:val="28"/>
          <w:szCs w:val="28"/>
        </w:rPr>
        <w:t>нформирование субъектов МСП об актуальных мерах государственной поддержки</w:t>
      </w:r>
      <w:r>
        <w:rPr>
          <w:color w:val="000000"/>
          <w:sz w:val="28"/>
          <w:szCs w:val="28"/>
        </w:rPr>
        <w:t>;</w:t>
      </w:r>
    </w:p>
    <w:p w:rsidR="004A42BB" w:rsidRPr="00F66988" w:rsidRDefault="00F66988" w:rsidP="004A42BB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2F086C">
        <w:rPr>
          <w:color w:val="000000"/>
          <w:sz w:val="28"/>
          <w:szCs w:val="28"/>
        </w:rPr>
        <w:t>роведение мероприятий</w:t>
      </w:r>
      <w:r>
        <w:rPr>
          <w:color w:val="000000"/>
          <w:sz w:val="28"/>
          <w:szCs w:val="28"/>
        </w:rPr>
        <w:t>,</w:t>
      </w:r>
      <w:r w:rsidRPr="002F086C">
        <w:rPr>
          <w:color w:val="000000"/>
          <w:sz w:val="28"/>
          <w:szCs w:val="28"/>
        </w:rPr>
        <w:t xml:space="preserve"> направленных на повышение образовательного уровня  и правовой культуры предпринимателей;</w:t>
      </w:r>
    </w:p>
    <w:p w:rsidR="00F66988" w:rsidRDefault="00F66988" w:rsidP="00F6698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73148">
        <w:rPr>
          <w:sz w:val="28"/>
          <w:szCs w:val="28"/>
        </w:rPr>
        <w:t>еализация федерального и краевого законодательства, создание нормативно-правовых актов муниципального уровня в части развития СМСП;</w:t>
      </w:r>
    </w:p>
    <w:p w:rsidR="00F66988" w:rsidRPr="002F086C" w:rsidRDefault="00F66988" w:rsidP="00F66988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</w:t>
      </w:r>
      <w:r w:rsidRPr="002F086C">
        <w:rPr>
          <w:sz w:val="28"/>
          <w:szCs w:val="28"/>
        </w:rPr>
        <w:t>мещение нормативных правовых актов на официальном сайте Администрации района в разделе «</w:t>
      </w:r>
      <w:r w:rsidR="00D906F1">
        <w:rPr>
          <w:sz w:val="28"/>
          <w:szCs w:val="28"/>
        </w:rPr>
        <w:t>Информационно-консультационный центр</w:t>
      </w:r>
      <w:r w:rsidRPr="002F086C">
        <w:rPr>
          <w:sz w:val="28"/>
          <w:szCs w:val="28"/>
        </w:rPr>
        <w:t xml:space="preserve">»; </w:t>
      </w:r>
    </w:p>
    <w:p w:rsidR="00F66988" w:rsidRPr="002F086C" w:rsidRDefault="00F66988" w:rsidP="00F66988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Формирование реестра субъектов </w:t>
      </w:r>
      <w:r w:rsidRPr="002F086C">
        <w:rPr>
          <w:sz w:val="28"/>
          <w:szCs w:val="28"/>
        </w:rPr>
        <w:t xml:space="preserve">МСП, получивших </w:t>
      </w:r>
      <w:proofErr w:type="gramStart"/>
      <w:r>
        <w:rPr>
          <w:sz w:val="28"/>
          <w:szCs w:val="28"/>
        </w:rPr>
        <w:t>информационную</w:t>
      </w:r>
      <w:proofErr w:type="gramEnd"/>
      <w:r>
        <w:rPr>
          <w:sz w:val="28"/>
          <w:szCs w:val="28"/>
        </w:rPr>
        <w:t>, консультационную, предусмотренную</w:t>
      </w:r>
      <w:r w:rsidRPr="002F086C">
        <w:rPr>
          <w:sz w:val="28"/>
          <w:szCs w:val="28"/>
        </w:rPr>
        <w:t xml:space="preserve"> в рамках муниципальной программы</w:t>
      </w:r>
      <w:r>
        <w:rPr>
          <w:color w:val="000000"/>
          <w:sz w:val="28"/>
          <w:szCs w:val="28"/>
        </w:rPr>
        <w:t>;</w:t>
      </w:r>
    </w:p>
    <w:p w:rsidR="00461F9E" w:rsidRDefault="00F66988" w:rsidP="00461F9E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Оказание субъектам </w:t>
      </w:r>
      <w:r w:rsidRPr="002F086C">
        <w:rPr>
          <w:color w:val="000000"/>
          <w:sz w:val="28"/>
          <w:szCs w:val="28"/>
        </w:rPr>
        <w:t xml:space="preserve">МСП имущественной поддержки в </w:t>
      </w:r>
      <w:r>
        <w:rPr>
          <w:color w:val="000000"/>
          <w:sz w:val="28"/>
          <w:szCs w:val="28"/>
        </w:rPr>
        <w:t>виде</w:t>
      </w:r>
      <w:r w:rsidRPr="002F086C">
        <w:rPr>
          <w:color w:val="000000"/>
          <w:sz w:val="28"/>
          <w:szCs w:val="28"/>
        </w:rPr>
        <w:t xml:space="preserve"> предоставления в аренду имущества, включенного в перечень муниципального имущества, свободного от прав третьих лиц, предназначенного для предоставления его во владение и (или) пользование;</w:t>
      </w:r>
    </w:p>
    <w:p w:rsidR="00F66988" w:rsidRPr="00461F9E" w:rsidRDefault="00F66988" w:rsidP="00461F9E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461F9E">
        <w:rPr>
          <w:sz w:val="28"/>
          <w:szCs w:val="28"/>
        </w:rPr>
        <w:t xml:space="preserve">Обеспечение </w:t>
      </w:r>
      <w:proofErr w:type="gramStart"/>
      <w:r w:rsidRPr="00461F9E">
        <w:rPr>
          <w:sz w:val="28"/>
          <w:szCs w:val="28"/>
        </w:rPr>
        <w:t>деятельности об</w:t>
      </w:r>
      <w:r w:rsidR="00910CD1">
        <w:rPr>
          <w:sz w:val="28"/>
          <w:szCs w:val="28"/>
        </w:rPr>
        <w:t>ъектов инфраструктуры развития субъектов</w:t>
      </w:r>
      <w:proofErr w:type="gramEnd"/>
      <w:r w:rsidR="00910CD1">
        <w:rPr>
          <w:sz w:val="28"/>
          <w:szCs w:val="28"/>
        </w:rPr>
        <w:t xml:space="preserve"> </w:t>
      </w:r>
      <w:r w:rsidRPr="00461F9E">
        <w:rPr>
          <w:sz w:val="28"/>
          <w:szCs w:val="28"/>
        </w:rPr>
        <w:t>МСП (информационно-консультационного центра</w:t>
      </w:r>
      <w:r w:rsidR="00461F9E" w:rsidRPr="00461F9E">
        <w:rPr>
          <w:sz w:val="28"/>
          <w:szCs w:val="28"/>
        </w:rPr>
        <w:t xml:space="preserve"> </w:t>
      </w:r>
      <w:r w:rsidR="00461F9E" w:rsidRPr="00461F9E">
        <w:rPr>
          <w:rFonts w:ascii="Times New Roman CYR" w:hAnsi="Times New Roman CYR" w:cs="Times New Roman CYR"/>
          <w:sz w:val="28"/>
          <w:szCs w:val="28"/>
        </w:rPr>
        <w:t>в муниципальном образовании</w:t>
      </w:r>
      <w:r w:rsidR="00461F9E">
        <w:rPr>
          <w:sz w:val="28"/>
          <w:szCs w:val="28"/>
        </w:rPr>
        <w:t xml:space="preserve"> </w:t>
      </w:r>
      <w:r w:rsidR="00131695">
        <w:rPr>
          <w:sz w:val="28"/>
          <w:szCs w:val="28"/>
        </w:rPr>
        <w:t>Баевский</w:t>
      </w:r>
      <w:r w:rsidR="00461F9E" w:rsidRPr="00461F9E">
        <w:rPr>
          <w:sz w:val="28"/>
          <w:szCs w:val="28"/>
        </w:rPr>
        <w:t xml:space="preserve"> район Алтайского края</w:t>
      </w:r>
      <w:r w:rsidR="00461F9E">
        <w:rPr>
          <w:color w:val="000000"/>
          <w:sz w:val="28"/>
          <w:szCs w:val="28"/>
        </w:rPr>
        <w:t xml:space="preserve">, </w:t>
      </w:r>
      <w:r w:rsidRPr="00461F9E">
        <w:rPr>
          <w:sz w:val="28"/>
          <w:szCs w:val="28"/>
        </w:rPr>
        <w:t>Общественного совета по развитию предпринимательства</w:t>
      </w:r>
      <w:r w:rsidR="00D906F1">
        <w:rPr>
          <w:sz w:val="28"/>
          <w:szCs w:val="28"/>
        </w:rPr>
        <w:t xml:space="preserve"> при главе района</w:t>
      </w:r>
      <w:r w:rsidRPr="00461F9E">
        <w:rPr>
          <w:sz w:val="28"/>
          <w:szCs w:val="28"/>
        </w:rPr>
        <w:t>);</w:t>
      </w:r>
    </w:p>
    <w:p w:rsidR="00F66988" w:rsidRDefault="00F66988" w:rsidP="004A42BB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73148">
        <w:rPr>
          <w:sz w:val="28"/>
          <w:szCs w:val="28"/>
        </w:rPr>
        <w:t>опуляризация успешного опыта организации и ведения бизнеса, в том числе формирование и размещение материалов в средствах массовой информации;</w:t>
      </w:r>
    </w:p>
    <w:p w:rsidR="00461F9E" w:rsidRDefault="00461F9E" w:rsidP="00461F9E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2F086C">
        <w:rPr>
          <w:color w:val="000000"/>
          <w:sz w:val="28"/>
          <w:szCs w:val="28"/>
        </w:rPr>
        <w:t>рганизация и проведение конференций, «круглых столов» и рабочих встреч по вопросам предпринимательства</w:t>
      </w:r>
      <w:r>
        <w:rPr>
          <w:color w:val="000000"/>
          <w:sz w:val="28"/>
          <w:szCs w:val="28"/>
        </w:rPr>
        <w:t>;</w:t>
      </w:r>
    </w:p>
    <w:p w:rsidR="00461F9E" w:rsidRPr="0048781F" w:rsidRDefault="00461F9E" w:rsidP="0048781F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Информирование потенциальных и действующих субъектов МСП об актуальных условиях предоставления государственной поддержки в виде микрозаймов АФМ.</w:t>
      </w:r>
    </w:p>
    <w:p w:rsidR="00F66988" w:rsidRDefault="00461F9E" w:rsidP="0048781F">
      <w:pPr>
        <w:ind w:firstLine="539"/>
        <w:jc w:val="both"/>
        <w:rPr>
          <w:sz w:val="28"/>
          <w:szCs w:val="28"/>
        </w:rPr>
      </w:pPr>
      <w:r w:rsidRPr="00461F9E">
        <w:rPr>
          <w:sz w:val="28"/>
          <w:szCs w:val="28"/>
        </w:rPr>
        <w:t>Подробный пере</w:t>
      </w:r>
      <w:r w:rsidR="0048781F">
        <w:rPr>
          <w:sz w:val="28"/>
          <w:szCs w:val="28"/>
        </w:rPr>
        <w:t>чень мероприятий муниципальной П</w:t>
      </w:r>
      <w:r w:rsidRPr="00461F9E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указан в </w:t>
      </w:r>
      <w:r w:rsidR="00F7529D">
        <w:rPr>
          <w:sz w:val="28"/>
          <w:szCs w:val="28"/>
        </w:rPr>
        <w:t>П</w:t>
      </w:r>
      <w:r w:rsidRPr="00461F9E">
        <w:rPr>
          <w:sz w:val="28"/>
          <w:szCs w:val="28"/>
        </w:rPr>
        <w:t xml:space="preserve">риложении </w:t>
      </w:r>
      <w:r w:rsidR="00F7529D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1B4563" w:rsidRDefault="001B4563" w:rsidP="00446960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bookmarkStart w:id="4" w:name="Par222"/>
      <w:bookmarkStart w:id="5" w:name="_Toc66787351"/>
      <w:bookmarkEnd w:id="4"/>
    </w:p>
    <w:p w:rsidR="00CF0D56" w:rsidRPr="001B4563" w:rsidRDefault="00446960" w:rsidP="00CF0D5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F0D56" w:rsidRPr="001B4563">
        <w:rPr>
          <w:b/>
          <w:sz w:val="28"/>
          <w:szCs w:val="28"/>
        </w:rPr>
        <w:t>. Анализ рисков реализации муниципальной программы и</w:t>
      </w:r>
      <w:bookmarkEnd w:id="5"/>
    </w:p>
    <w:p w:rsidR="00CF0D56" w:rsidRPr="001B4563" w:rsidRDefault="00CF0D56" w:rsidP="00CF0D5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B4563">
        <w:rPr>
          <w:b/>
          <w:sz w:val="28"/>
          <w:szCs w:val="28"/>
        </w:rPr>
        <w:t>описание мер управления рисками реализации муниципальной</w:t>
      </w:r>
    </w:p>
    <w:p w:rsidR="00CF0D56" w:rsidRPr="00347F46" w:rsidRDefault="00CF0D56" w:rsidP="00CF0D5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B4563">
        <w:rPr>
          <w:b/>
          <w:sz w:val="28"/>
          <w:szCs w:val="28"/>
        </w:rPr>
        <w:t>программы</w:t>
      </w:r>
    </w:p>
    <w:p w:rsidR="002C7619" w:rsidRDefault="002C7619" w:rsidP="001B456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F0D56" w:rsidRPr="00347F46" w:rsidRDefault="002C7619" w:rsidP="00D7496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C7619">
        <w:rPr>
          <w:rStyle w:val="22"/>
          <w:sz w:val="28"/>
          <w:szCs w:val="28"/>
        </w:rPr>
        <w:t>На основе анализа мероприятий, п</w:t>
      </w:r>
      <w:r>
        <w:rPr>
          <w:rStyle w:val="22"/>
          <w:sz w:val="28"/>
          <w:szCs w:val="28"/>
        </w:rPr>
        <w:t xml:space="preserve">редусмотренных </w:t>
      </w:r>
      <w:r w:rsidRPr="002C7619">
        <w:rPr>
          <w:rStyle w:val="22"/>
          <w:sz w:val="28"/>
          <w:szCs w:val="28"/>
        </w:rPr>
        <w:t>в рам</w:t>
      </w:r>
      <w:r w:rsidRPr="002C7619">
        <w:rPr>
          <w:rStyle w:val="22"/>
          <w:sz w:val="28"/>
          <w:szCs w:val="28"/>
        </w:rPr>
        <w:softHyphen/>
        <w:t xml:space="preserve">ках муниципальной программы, </w:t>
      </w:r>
      <w:r>
        <w:rPr>
          <w:rStyle w:val="22"/>
          <w:sz w:val="28"/>
          <w:szCs w:val="28"/>
        </w:rPr>
        <w:t xml:space="preserve">можно </w:t>
      </w:r>
      <w:r w:rsidRPr="002C7619">
        <w:rPr>
          <w:rStyle w:val="22"/>
          <w:sz w:val="28"/>
          <w:szCs w:val="28"/>
        </w:rPr>
        <w:t>выдел</w:t>
      </w:r>
      <w:r>
        <w:rPr>
          <w:rStyle w:val="22"/>
          <w:sz w:val="28"/>
          <w:szCs w:val="28"/>
        </w:rPr>
        <w:t>ить</w:t>
      </w:r>
      <w:r w:rsidRPr="002C7619">
        <w:rPr>
          <w:rStyle w:val="22"/>
          <w:sz w:val="28"/>
          <w:szCs w:val="28"/>
        </w:rPr>
        <w:t xml:space="preserve"> </w:t>
      </w:r>
      <w:r>
        <w:rPr>
          <w:rStyle w:val="22"/>
          <w:sz w:val="28"/>
          <w:szCs w:val="28"/>
        </w:rPr>
        <w:t xml:space="preserve">определённые </w:t>
      </w:r>
      <w:r w:rsidR="00D74963">
        <w:rPr>
          <w:rStyle w:val="22"/>
          <w:sz w:val="28"/>
          <w:szCs w:val="28"/>
        </w:rPr>
        <w:t>группы рисков</w:t>
      </w:r>
      <w:r w:rsidRPr="002C7619">
        <w:rPr>
          <w:rStyle w:val="22"/>
          <w:sz w:val="28"/>
          <w:szCs w:val="28"/>
        </w:rPr>
        <w:t xml:space="preserve"> </w:t>
      </w:r>
      <w:r>
        <w:rPr>
          <w:rStyle w:val="22"/>
          <w:sz w:val="28"/>
          <w:szCs w:val="28"/>
        </w:rPr>
        <w:t xml:space="preserve">её </w:t>
      </w:r>
      <w:r w:rsidRPr="002C7619">
        <w:rPr>
          <w:rStyle w:val="22"/>
          <w:sz w:val="28"/>
          <w:szCs w:val="28"/>
        </w:rPr>
        <w:t>реализации</w:t>
      </w:r>
      <w:r w:rsidR="00D74963">
        <w:rPr>
          <w:rStyle w:val="22"/>
          <w:sz w:val="28"/>
          <w:szCs w:val="28"/>
        </w:rPr>
        <w:t>:</w:t>
      </w:r>
    </w:p>
    <w:p w:rsidR="001B4563" w:rsidRDefault="001B4563" w:rsidP="002C7619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Макроэкономические. К данной группе рисков относятся возможности ухудшения внутренне</w:t>
      </w:r>
      <w:r w:rsidR="003E08EC">
        <w:rPr>
          <w:sz w:val="28"/>
          <w:szCs w:val="28"/>
        </w:rPr>
        <w:t>й</w:t>
      </w:r>
      <w:r>
        <w:rPr>
          <w:sz w:val="28"/>
          <w:szCs w:val="28"/>
        </w:rPr>
        <w:t xml:space="preserve"> и внешней конъюнктуры, снижение темпов роста экономики и уровня инвестиционной активности, высокая инфляция, возникновение бюджетного дефицита.</w:t>
      </w:r>
    </w:p>
    <w:p w:rsidR="00CF0D56" w:rsidRPr="00347F46" w:rsidRDefault="002C7619" w:rsidP="002C7619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F0D56" w:rsidRPr="00347F46">
        <w:rPr>
          <w:sz w:val="28"/>
          <w:szCs w:val="28"/>
        </w:rPr>
        <w:t>ормативно-правовые риски</w:t>
      </w:r>
      <w:r w:rsidR="001B4563">
        <w:rPr>
          <w:sz w:val="28"/>
          <w:szCs w:val="28"/>
        </w:rPr>
        <w:t>. К данной группе можно отнести –</w:t>
      </w:r>
      <w:r w:rsidR="00CF0D56" w:rsidRPr="00347F46">
        <w:rPr>
          <w:sz w:val="28"/>
          <w:szCs w:val="28"/>
        </w:rPr>
        <w:t xml:space="preserve"> непринятие или несвоевременное принятие необходимых нормативных актов, влияющих на мероприятия Программы</w:t>
      </w:r>
      <w:r>
        <w:rPr>
          <w:sz w:val="28"/>
          <w:szCs w:val="28"/>
        </w:rPr>
        <w:t>.</w:t>
      </w:r>
    </w:p>
    <w:p w:rsidR="00CF0D56" w:rsidRPr="00347F46" w:rsidRDefault="002C7619" w:rsidP="002C7619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F0D56" w:rsidRPr="00347F46">
        <w:rPr>
          <w:sz w:val="28"/>
          <w:szCs w:val="28"/>
        </w:rPr>
        <w:t>рганизационные и управленческие риски</w:t>
      </w:r>
      <w:r w:rsidR="001B4563">
        <w:rPr>
          <w:sz w:val="28"/>
          <w:szCs w:val="28"/>
        </w:rPr>
        <w:t>. К группе относится</w:t>
      </w:r>
      <w:r w:rsidR="00CF0D56" w:rsidRPr="00347F46">
        <w:rPr>
          <w:sz w:val="28"/>
          <w:szCs w:val="28"/>
        </w:rPr>
        <w:t xml:space="preserve"> недостаточная проработка вопросов, решаемых в рамках Программы, недостаточная подготовка управленческого потенциала, неадекватность системы мониторинга реализации Программы, отставание от сроков реализации мероприятий.</w:t>
      </w:r>
    </w:p>
    <w:p w:rsidR="00CF0D56" w:rsidRPr="00347F46" w:rsidRDefault="00D76318" w:rsidP="00D7496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муниципальной программы осуществляются меры, направленные</w:t>
      </w:r>
      <w:r w:rsidR="00317058">
        <w:rPr>
          <w:sz w:val="28"/>
          <w:szCs w:val="28"/>
        </w:rPr>
        <w:t xml:space="preserve"> на снижение последствий рисков, а также их </w:t>
      </w:r>
      <w:r>
        <w:rPr>
          <w:sz w:val="28"/>
          <w:szCs w:val="28"/>
        </w:rPr>
        <w:t>устранение</w:t>
      </w:r>
      <w:r w:rsidR="00317058">
        <w:rPr>
          <w:sz w:val="28"/>
          <w:szCs w:val="28"/>
        </w:rPr>
        <w:t>, и повышение уровня гарантированности достижения предусмотренных в программе конечных результатов.</w:t>
      </w:r>
      <w:r w:rsidR="00D74963">
        <w:rPr>
          <w:sz w:val="28"/>
          <w:szCs w:val="28"/>
        </w:rPr>
        <w:t xml:space="preserve"> </w:t>
      </w:r>
      <w:r w:rsidR="00CF0D56" w:rsidRPr="00347F46">
        <w:rPr>
          <w:sz w:val="28"/>
          <w:szCs w:val="28"/>
        </w:rPr>
        <w:t>Устранение (минимизация) рисков связано с качеством планирования реализации Программы, обеспечением мониторинга ее реализации и оперативного внесения необходимых изменений.</w:t>
      </w:r>
    </w:p>
    <w:p w:rsidR="00CF0D56" w:rsidRPr="00347F46" w:rsidRDefault="00CF0D56" w:rsidP="00CF0D5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47F46">
        <w:rPr>
          <w:sz w:val="28"/>
          <w:szCs w:val="28"/>
        </w:rPr>
        <w:t>Организационные и управленческие риски.</w:t>
      </w:r>
    </w:p>
    <w:p w:rsidR="00CF0D56" w:rsidRPr="00347F46" w:rsidRDefault="00CF0D56" w:rsidP="00CF0D5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47F46">
        <w:rPr>
          <w:sz w:val="28"/>
          <w:szCs w:val="28"/>
        </w:rPr>
        <w:t>Ошибочная организационная схема и слабый управленческий потенциал могут приводить к неэффективному управлению процессом реализации программы, несогласованности действий основного исполнителя и участников Программы, низкому качеству реализации программных мероприятий. Устранение риска возможно за счет создания единого координационного органа по реализации Программы и обеспечения постоянного и оперативного мониторинга реализации Программы, а также за счет корректировки Программы на основе анализа данных мониторинга. Важным средством снижения риска является проведение переподготовки управленческих кадров.</w:t>
      </w:r>
    </w:p>
    <w:p w:rsidR="00CF0D56" w:rsidRDefault="00CF0D56" w:rsidP="00CF0D5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47F46">
        <w:rPr>
          <w:sz w:val="28"/>
          <w:szCs w:val="28"/>
        </w:rPr>
        <w:t>Минимизация названного риска возможна за счет обеспечения привлечения предпринимателей (в том числе посредством проведения заседаний Общественного совета предпринимателей при главе администрации района) к обсуждению целей, задач и механизмов развития предпринимательства, а также публичного освещения хода и результатов реализации Программы.</w:t>
      </w:r>
    </w:p>
    <w:p w:rsidR="001B4563" w:rsidRDefault="001B4563" w:rsidP="00CF0D5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Нормативно-правовые риски</w:t>
      </w:r>
      <w:r w:rsidR="002C2F5C">
        <w:rPr>
          <w:sz w:val="28"/>
          <w:szCs w:val="28"/>
        </w:rPr>
        <w:t>. Данная группа рисков чаще всего вызвана</w:t>
      </w:r>
      <w:r>
        <w:rPr>
          <w:sz w:val="28"/>
          <w:szCs w:val="28"/>
        </w:rPr>
        <w:t xml:space="preserve"> изменениями федерального законодательства, длительностью формирования</w:t>
      </w:r>
      <w:r w:rsidR="000101F3">
        <w:rPr>
          <w:sz w:val="28"/>
          <w:szCs w:val="28"/>
        </w:rPr>
        <w:t xml:space="preserve"> и </w:t>
      </w:r>
      <w:r w:rsidR="000101F3">
        <w:rPr>
          <w:sz w:val="28"/>
          <w:szCs w:val="28"/>
        </w:rPr>
        <w:lastRenderedPageBreak/>
        <w:t>«пробелами»</w:t>
      </w:r>
      <w:r>
        <w:rPr>
          <w:sz w:val="28"/>
          <w:szCs w:val="28"/>
        </w:rPr>
        <w:t xml:space="preserve"> нормативно-правов</w:t>
      </w:r>
      <w:r w:rsidR="000101F3">
        <w:rPr>
          <w:sz w:val="28"/>
          <w:szCs w:val="28"/>
        </w:rPr>
        <w:t>о</w:t>
      </w:r>
      <w:r>
        <w:rPr>
          <w:sz w:val="28"/>
          <w:szCs w:val="28"/>
        </w:rPr>
        <w:t xml:space="preserve">й базы, необходимой для эффективной реализации </w:t>
      </w:r>
      <w:r w:rsidR="000101F3">
        <w:rPr>
          <w:sz w:val="28"/>
          <w:szCs w:val="28"/>
        </w:rPr>
        <w:t xml:space="preserve">Программы, что может повлечь за собой увеличение планируемых сроков и изменение условий её основных мероприятий. Для снижения воздействия данной группы рисков встаёт необходимость </w:t>
      </w:r>
      <w:r w:rsidR="002C2F5C">
        <w:rPr>
          <w:sz w:val="28"/>
          <w:szCs w:val="28"/>
        </w:rPr>
        <w:t>о проведении</w:t>
      </w:r>
      <w:r w:rsidR="000101F3">
        <w:rPr>
          <w:sz w:val="28"/>
          <w:szCs w:val="28"/>
        </w:rPr>
        <w:t xml:space="preserve"> мониторинг</w:t>
      </w:r>
      <w:r w:rsidR="002C2F5C">
        <w:rPr>
          <w:sz w:val="28"/>
          <w:szCs w:val="28"/>
        </w:rPr>
        <w:t>а</w:t>
      </w:r>
      <w:r w:rsidR="000101F3">
        <w:rPr>
          <w:sz w:val="28"/>
          <w:szCs w:val="28"/>
        </w:rPr>
        <w:t xml:space="preserve"> планируемых изменений в федеральном, региональном законодательстве</w:t>
      </w:r>
      <w:r w:rsidR="002C2F5C">
        <w:rPr>
          <w:sz w:val="28"/>
          <w:szCs w:val="28"/>
        </w:rPr>
        <w:t xml:space="preserve"> в сфере развития предпринимательства.</w:t>
      </w:r>
    </w:p>
    <w:p w:rsidR="00D74963" w:rsidRPr="00347F46" w:rsidRDefault="00D74963" w:rsidP="00CF0D5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4963">
        <w:rPr>
          <w:sz w:val="28"/>
          <w:szCs w:val="28"/>
        </w:rPr>
        <w:t>Наибольшее отрицательное влияние из вышеперечисленных рисков на реализацию муниципальной программы могут оказать риски ухудшения состояния экономики, которые содержат угрозу срыва реализации муниципальной программы. Поскол</w:t>
      </w:r>
      <w:r>
        <w:rPr>
          <w:sz w:val="28"/>
          <w:szCs w:val="28"/>
        </w:rPr>
        <w:t>ьку в рамках реализации данной П</w:t>
      </w:r>
      <w:r w:rsidRPr="00D74963">
        <w:rPr>
          <w:sz w:val="28"/>
          <w:szCs w:val="28"/>
        </w:rPr>
        <w:t>ро</w:t>
      </w:r>
      <w:r>
        <w:rPr>
          <w:sz w:val="28"/>
          <w:szCs w:val="28"/>
        </w:rPr>
        <w:t>граммы практически от</w:t>
      </w:r>
      <w:r w:rsidRPr="00D74963">
        <w:rPr>
          <w:sz w:val="28"/>
          <w:szCs w:val="28"/>
        </w:rPr>
        <w:t>сутствуют рычаги управления риском ухудшения состояния экономики.</w:t>
      </w:r>
    </w:p>
    <w:p w:rsidR="00CF0D56" w:rsidRDefault="00CF0D56" w:rsidP="0097314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73148" w:rsidRPr="00D74963" w:rsidRDefault="00347F46" w:rsidP="00973148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6" w:name="_Toc66787352"/>
      <w:r w:rsidRPr="00D74963">
        <w:rPr>
          <w:b/>
          <w:sz w:val="28"/>
          <w:szCs w:val="28"/>
        </w:rPr>
        <w:t>6</w:t>
      </w:r>
      <w:r w:rsidR="00973148" w:rsidRPr="00D74963">
        <w:rPr>
          <w:b/>
          <w:sz w:val="28"/>
          <w:szCs w:val="28"/>
        </w:rPr>
        <w:t>. Методика оценки эффективности муниципальной программы.</w:t>
      </w:r>
      <w:bookmarkEnd w:id="6"/>
    </w:p>
    <w:p w:rsidR="00973148" w:rsidRPr="00D74963" w:rsidRDefault="00973148" w:rsidP="0097314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4963">
        <w:rPr>
          <w:b/>
          <w:sz w:val="28"/>
          <w:szCs w:val="28"/>
        </w:rPr>
        <w:t>Оценка социально-экономического эффекта от реализации</w:t>
      </w:r>
    </w:p>
    <w:p w:rsidR="00973148" w:rsidRPr="00D74963" w:rsidRDefault="00973148" w:rsidP="0097314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4963">
        <w:rPr>
          <w:b/>
          <w:sz w:val="28"/>
          <w:szCs w:val="28"/>
        </w:rPr>
        <w:t>Программы</w:t>
      </w:r>
    </w:p>
    <w:p w:rsidR="00973148" w:rsidRPr="00973148" w:rsidRDefault="00973148" w:rsidP="0097314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3148" w:rsidRPr="00973148" w:rsidRDefault="00973148" w:rsidP="0097314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3148">
        <w:rPr>
          <w:sz w:val="28"/>
          <w:szCs w:val="28"/>
        </w:rPr>
        <w:t>Эффективность реализации муниципальной программы характеризуется следующими показателями:</w:t>
      </w:r>
    </w:p>
    <w:p w:rsidR="001A268B" w:rsidRPr="0007034F" w:rsidRDefault="001A268B" w:rsidP="001A268B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субъектом </w:t>
      </w:r>
      <w:r w:rsidRPr="0007034F">
        <w:rPr>
          <w:sz w:val="28"/>
          <w:szCs w:val="28"/>
        </w:rPr>
        <w:t xml:space="preserve">МСП </w:t>
      </w:r>
      <w:r w:rsidR="0007034F" w:rsidRPr="0007034F">
        <w:rPr>
          <w:sz w:val="28"/>
          <w:szCs w:val="28"/>
        </w:rPr>
        <w:t xml:space="preserve">составляет </w:t>
      </w:r>
      <w:r w:rsidR="0007034F">
        <w:rPr>
          <w:sz w:val="28"/>
          <w:szCs w:val="28"/>
        </w:rPr>
        <w:t>18</w:t>
      </w:r>
      <w:r w:rsidRPr="0007034F">
        <w:rPr>
          <w:sz w:val="28"/>
          <w:szCs w:val="28"/>
        </w:rPr>
        <w:t>0 единиц.</w:t>
      </w:r>
    </w:p>
    <w:p w:rsidR="001A268B" w:rsidRPr="0007034F" w:rsidRDefault="001A268B" w:rsidP="001A268B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7034F">
        <w:rPr>
          <w:sz w:val="28"/>
          <w:szCs w:val="28"/>
        </w:rPr>
        <w:t xml:space="preserve">Увеличение самозанятых граждан, зафиксировавших свой статус с учетом введения налогового режима для самозанятых граждан, до </w:t>
      </w:r>
      <w:r w:rsidR="0007034F" w:rsidRPr="0007034F">
        <w:rPr>
          <w:sz w:val="28"/>
          <w:szCs w:val="28"/>
        </w:rPr>
        <w:t>60</w:t>
      </w:r>
      <w:r w:rsidRPr="0007034F">
        <w:rPr>
          <w:sz w:val="28"/>
          <w:szCs w:val="28"/>
        </w:rPr>
        <w:t xml:space="preserve"> единиц.</w:t>
      </w:r>
    </w:p>
    <w:p w:rsidR="001A268B" w:rsidRPr="0007034F" w:rsidRDefault="001A268B" w:rsidP="001A268B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7034F">
        <w:rPr>
          <w:sz w:val="28"/>
          <w:szCs w:val="28"/>
        </w:rPr>
        <w:t>Количество субъектов МСП, получивших информационную и консультационную поддержку, составит</w:t>
      </w:r>
      <w:r w:rsidR="0007034F" w:rsidRPr="0007034F">
        <w:rPr>
          <w:sz w:val="28"/>
          <w:szCs w:val="28"/>
        </w:rPr>
        <w:t xml:space="preserve"> 160</w:t>
      </w:r>
      <w:r w:rsidRPr="0007034F">
        <w:rPr>
          <w:sz w:val="28"/>
          <w:szCs w:val="28"/>
        </w:rPr>
        <w:t xml:space="preserve"> единиц.</w:t>
      </w:r>
    </w:p>
    <w:p w:rsidR="001A268B" w:rsidRDefault="001A268B" w:rsidP="001A268B">
      <w:pPr>
        <w:numPr>
          <w:ilvl w:val="0"/>
          <w:numId w:val="13"/>
        </w:numPr>
        <w:jc w:val="both"/>
        <w:rPr>
          <w:sz w:val="26"/>
          <w:szCs w:val="26"/>
        </w:rPr>
      </w:pPr>
      <w:r w:rsidRPr="0007034F">
        <w:rPr>
          <w:sz w:val="28"/>
          <w:szCs w:val="28"/>
        </w:rPr>
        <w:t xml:space="preserve">Увеличение количества субъектов МСП </w:t>
      </w:r>
      <w:r w:rsidR="00131695" w:rsidRPr="0007034F">
        <w:rPr>
          <w:sz w:val="28"/>
          <w:szCs w:val="28"/>
        </w:rPr>
        <w:t>Баевского</w:t>
      </w:r>
      <w:r w:rsidRPr="0007034F">
        <w:rPr>
          <w:sz w:val="28"/>
          <w:szCs w:val="28"/>
        </w:rPr>
        <w:t xml:space="preserve"> района, получивших имущественную поддержку до </w:t>
      </w:r>
      <w:r w:rsidR="001572B7" w:rsidRPr="0007034F">
        <w:rPr>
          <w:sz w:val="28"/>
          <w:szCs w:val="28"/>
        </w:rPr>
        <w:t>2</w:t>
      </w:r>
      <w:r w:rsidRPr="0007034F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 xml:space="preserve">. </w:t>
      </w:r>
    </w:p>
    <w:p w:rsidR="001A268B" w:rsidRPr="00D906F1" w:rsidRDefault="001A268B" w:rsidP="0007034F">
      <w:pPr>
        <w:numPr>
          <w:ilvl w:val="0"/>
          <w:numId w:val="13"/>
        </w:numPr>
        <w:jc w:val="both"/>
        <w:rPr>
          <w:sz w:val="26"/>
          <w:szCs w:val="26"/>
        </w:rPr>
      </w:pPr>
      <w:r w:rsidRPr="00C32FB0">
        <w:rPr>
          <w:sz w:val="28"/>
          <w:szCs w:val="28"/>
        </w:rPr>
        <w:t xml:space="preserve">Увеличение доли </w:t>
      </w:r>
      <w:r w:rsidR="0007034F" w:rsidRPr="0007034F">
        <w:rPr>
          <w:sz w:val="28"/>
          <w:szCs w:val="28"/>
        </w:rPr>
        <w:t>налоговых поступлений от субъектов малого и среднего предпринимательства  в консолидированный бюджет района</w:t>
      </w:r>
      <w:r w:rsidRPr="00C32FB0">
        <w:rPr>
          <w:sz w:val="28"/>
          <w:szCs w:val="28"/>
        </w:rPr>
        <w:t xml:space="preserve"> </w:t>
      </w:r>
      <w:r w:rsidRPr="0007034F">
        <w:rPr>
          <w:sz w:val="28"/>
          <w:szCs w:val="28"/>
        </w:rPr>
        <w:t xml:space="preserve">до </w:t>
      </w:r>
      <w:r w:rsidR="0007034F" w:rsidRPr="0007034F">
        <w:rPr>
          <w:sz w:val="28"/>
          <w:szCs w:val="28"/>
        </w:rPr>
        <w:t>50</w:t>
      </w:r>
      <w:r w:rsidR="00DD6CCB" w:rsidRPr="0007034F">
        <w:rPr>
          <w:sz w:val="28"/>
          <w:szCs w:val="28"/>
        </w:rPr>
        <w:t xml:space="preserve"> </w:t>
      </w:r>
      <w:r w:rsidRPr="0007034F">
        <w:rPr>
          <w:sz w:val="28"/>
          <w:szCs w:val="28"/>
        </w:rPr>
        <w:t>%.</w:t>
      </w:r>
    </w:p>
    <w:p w:rsidR="00B17F84" w:rsidRDefault="00973148" w:rsidP="0069042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3148">
        <w:rPr>
          <w:sz w:val="28"/>
          <w:szCs w:val="28"/>
        </w:rPr>
        <w:t xml:space="preserve">Посредством Программы будет осуществляться поддержка развития приоритетных направлений предпринимательской деятельности в районе через участие </w:t>
      </w:r>
      <w:r w:rsidR="006344A8">
        <w:rPr>
          <w:sz w:val="28"/>
          <w:szCs w:val="28"/>
        </w:rPr>
        <w:t>в</w:t>
      </w:r>
      <w:r w:rsidRPr="00973148">
        <w:rPr>
          <w:sz w:val="28"/>
          <w:szCs w:val="28"/>
        </w:rPr>
        <w:t xml:space="preserve"> краевых </w:t>
      </w:r>
      <w:r w:rsidR="006344A8">
        <w:rPr>
          <w:sz w:val="28"/>
          <w:szCs w:val="28"/>
        </w:rPr>
        <w:t>проектах</w:t>
      </w:r>
      <w:r w:rsidRPr="00973148">
        <w:rPr>
          <w:sz w:val="28"/>
          <w:szCs w:val="28"/>
        </w:rPr>
        <w:t>,</w:t>
      </w:r>
      <w:r w:rsidR="006344A8">
        <w:rPr>
          <w:sz w:val="28"/>
          <w:szCs w:val="28"/>
        </w:rPr>
        <w:t xml:space="preserve"> таких</w:t>
      </w:r>
      <w:r w:rsidRPr="00973148">
        <w:rPr>
          <w:sz w:val="28"/>
          <w:szCs w:val="28"/>
        </w:rPr>
        <w:t xml:space="preserve"> как </w:t>
      </w:r>
      <w:r w:rsidR="006344A8">
        <w:rPr>
          <w:sz w:val="28"/>
          <w:szCs w:val="28"/>
        </w:rPr>
        <w:t>«Расширение доступа СМСП к финансовым ресурсам, в том числе к льготному финансированию», «Предоставление грантов СМСП на реализацию в приоритетных сферах экономики»</w:t>
      </w:r>
      <w:r w:rsidR="0069042E">
        <w:rPr>
          <w:sz w:val="28"/>
          <w:szCs w:val="28"/>
        </w:rPr>
        <w:t>.</w:t>
      </w:r>
      <w:r w:rsidR="00B17F84">
        <w:rPr>
          <w:sz w:val="28"/>
          <w:szCs w:val="28"/>
        </w:rPr>
        <w:t xml:space="preserve"> Приоритетными сферами экономики признаются значимые направления социально-экономического развития Алтайского края:</w:t>
      </w:r>
    </w:p>
    <w:p w:rsidR="00B17F84" w:rsidRDefault="00B17F84" w:rsidP="00B17F8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«Переработка сельскохозяйственной продукции»;</w:t>
      </w:r>
    </w:p>
    <w:p w:rsidR="00B17F84" w:rsidRDefault="00B17F84" w:rsidP="00B17F8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«Строительство и производство стройматериалов»;</w:t>
      </w:r>
    </w:p>
    <w:p w:rsidR="00B17F84" w:rsidRDefault="00B17F84" w:rsidP="00B17F8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«Развитие предприятий общественного питания и придорожного сервиса в сельских территориях и малых городах»;</w:t>
      </w:r>
    </w:p>
    <w:p w:rsidR="006344A8" w:rsidRDefault="00B17F84" w:rsidP="00B17F8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«Индустрия детских товаров»;</w:t>
      </w:r>
    </w:p>
    <w:p w:rsidR="00B17F84" w:rsidRDefault="00B17F84" w:rsidP="00B17F8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«Ремесленное мастерство»;</w:t>
      </w:r>
    </w:p>
    <w:p w:rsidR="00B17F84" w:rsidRDefault="00B17F84" w:rsidP="00B17F8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«Мобильная торговля на селе»;</w:t>
      </w:r>
    </w:p>
    <w:p w:rsidR="00B17F84" w:rsidRDefault="00B17F84" w:rsidP="00B17F8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«Развитие транспортного обслуживания в сельских территориях и малых городах»;</w:t>
      </w:r>
    </w:p>
    <w:p w:rsidR="00B17F84" w:rsidRDefault="00B17F84" w:rsidP="00B17F8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«Сельскохозяйственная кооперация»;</w:t>
      </w:r>
    </w:p>
    <w:p w:rsidR="00B17F84" w:rsidRDefault="00B17F84" w:rsidP="00B17F84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«Развитие телекоммуникационной инфраструктуры в сельских территориях и малых городах».</w:t>
      </w:r>
    </w:p>
    <w:p w:rsidR="0069042E" w:rsidRDefault="00FE3D37" w:rsidP="0069042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589" w:history="1">
        <w:r w:rsidR="00973148" w:rsidRPr="006561C6">
          <w:rPr>
            <w:color w:val="000000"/>
            <w:sz w:val="28"/>
            <w:szCs w:val="28"/>
          </w:rPr>
          <w:t>Сведения</w:t>
        </w:r>
      </w:hyperlink>
      <w:r w:rsidR="00973148" w:rsidRPr="006561C6">
        <w:rPr>
          <w:color w:val="000000"/>
          <w:sz w:val="28"/>
          <w:szCs w:val="28"/>
        </w:rPr>
        <w:t xml:space="preserve"> </w:t>
      </w:r>
      <w:r w:rsidR="00973148" w:rsidRPr="00973148">
        <w:rPr>
          <w:sz w:val="28"/>
          <w:szCs w:val="28"/>
        </w:rPr>
        <w:t>об индикаторах муниципальной програ</w:t>
      </w:r>
      <w:r w:rsidR="006561C6">
        <w:rPr>
          <w:sz w:val="28"/>
          <w:szCs w:val="28"/>
        </w:rPr>
        <w:t>ммы и их значениях приведены в П</w:t>
      </w:r>
      <w:r w:rsidR="00973148" w:rsidRPr="00973148">
        <w:rPr>
          <w:sz w:val="28"/>
          <w:szCs w:val="28"/>
        </w:rPr>
        <w:t>риложении 3.</w:t>
      </w:r>
    </w:p>
    <w:p w:rsidR="00D0688A" w:rsidRDefault="00D0688A" w:rsidP="00CD43F8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Продолжена работа по реализации мероприятий государственной поддержки малого предпринимательства:</w:t>
      </w:r>
    </w:p>
    <w:p w:rsidR="00CD43F8" w:rsidRDefault="00D0688A" w:rsidP="00CD43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="00A13DB7" w:rsidRPr="00A13DB7">
        <w:rPr>
          <w:rFonts w:ascii="Times New Roman" w:hAnsi="Times New Roman" w:cs="Times New Roman"/>
          <w:sz w:val="28"/>
          <w:szCs w:val="28"/>
        </w:rPr>
        <w:t>активное информирование</w:t>
      </w:r>
      <w:r w:rsidR="00A13DB7">
        <w:rPr>
          <w:rFonts w:ascii="Times New Roman" w:hAnsi="Times New Roman" w:cs="Times New Roman"/>
          <w:sz w:val="28"/>
          <w:szCs w:val="28"/>
        </w:rPr>
        <w:t xml:space="preserve"> субъектов МСП об условиях</w:t>
      </w:r>
      <w:r w:rsidR="00A13DB7">
        <w:rPr>
          <w:sz w:val="28"/>
          <w:szCs w:val="28"/>
        </w:rPr>
        <w:t xml:space="preserve"> </w:t>
      </w:r>
      <w:r w:rsidR="00CD43F8" w:rsidRPr="00CD43F8">
        <w:rPr>
          <w:rFonts w:ascii="Times New Roman" w:hAnsi="Times New Roman" w:cs="Times New Roman"/>
          <w:sz w:val="28"/>
          <w:szCs w:val="28"/>
        </w:rPr>
        <w:t>предоставлени</w:t>
      </w:r>
      <w:r w:rsidR="00A13DB7">
        <w:rPr>
          <w:rFonts w:ascii="Times New Roman" w:hAnsi="Times New Roman" w:cs="Times New Roman"/>
          <w:sz w:val="28"/>
          <w:szCs w:val="28"/>
        </w:rPr>
        <w:t>я</w:t>
      </w:r>
      <w:r w:rsidR="00CD43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43F8"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 w:rsidR="00CD43F8">
        <w:rPr>
          <w:sz w:val="28"/>
          <w:szCs w:val="28"/>
        </w:rPr>
        <w:t xml:space="preserve"> </w:t>
      </w:r>
      <w:r w:rsidR="00CD43F8" w:rsidRPr="00C9311F">
        <w:rPr>
          <w:rFonts w:ascii="Times New Roman" w:hAnsi="Times New Roman" w:cs="Times New Roman"/>
          <w:sz w:val="28"/>
          <w:szCs w:val="28"/>
        </w:rPr>
        <w:t>некоммерческ</w:t>
      </w:r>
      <w:r w:rsidR="00CD43F8">
        <w:rPr>
          <w:rFonts w:ascii="Times New Roman" w:hAnsi="Times New Roman" w:cs="Times New Roman"/>
          <w:sz w:val="28"/>
          <w:szCs w:val="28"/>
        </w:rPr>
        <w:t>ой</w:t>
      </w:r>
      <w:r w:rsidR="00CD43F8" w:rsidRPr="00C9311F">
        <w:rPr>
          <w:rFonts w:ascii="Times New Roman" w:hAnsi="Times New Roman" w:cs="Times New Roman"/>
          <w:sz w:val="28"/>
          <w:szCs w:val="28"/>
        </w:rPr>
        <w:t xml:space="preserve"> организац</w:t>
      </w:r>
      <w:r w:rsidR="00CD43F8">
        <w:rPr>
          <w:rFonts w:ascii="Times New Roman" w:hAnsi="Times New Roman" w:cs="Times New Roman"/>
          <w:sz w:val="28"/>
          <w:szCs w:val="28"/>
        </w:rPr>
        <w:t xml:space="preserve">ии </w:t>
      </w:r>
      <w:proofErr w:type="spellStart"/>
      <w:r w:rsidR="00CD43F8">
        <w:rPr>
          <w:rFonts w:ascii="Times New Roman" w:hAnsi="Times New Roman" w:cs="Times New Roman"/>
          <w:sz w:val="28"/>
          <w:szCs w:val="28"/>
        </w:rPr>
        <w:t>микрокредитной</w:t>
      </w:r>
      <w:proofErr w:type="spellEnd"/>
      <w:r w:rsidR="00CD43F8">
        <w:rPr>
          <w:rFonts w:ascii="Times New Roman" w:hAnsi="Times New Roman" w:cs="Times New Roman"/>
          <w:sz w:val="28"/>
          <w:szCs w:val="28"/>
        </w:rPr>
        <w:t xml:space="preserve"> компании «Алтайский фонд микрозаймов»;</w:t>
      </w:r>
    </w:p>
    <w:p w:rsidR="00A13DB7" w:rsidRPr="00A13DB7" w:rsidRDefault="00512B14" w:rsidP="00A13D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3DB7">
        <w:rPr>
          <w:rFonts w:ascii="Times New Roman" w:hAnsi="Times New Roman" w:cs="Times New Roman"/>
          <w:sz w:val="28"/>
          <w:szCs w:val="28"/>
        </w:rPr>
        <w:t xml:space="preserve">Пока в отраслевой структуре малого бизнеса наиболее экономически привлекательной остается сфера торговли. В общем количестве субъектов малого бизнеса она составляет более </w:t>
      </w:r>
      <w:r w:rsidRPr="0007034F">
        <w:rPr>
          <w:rFonts w:ascii="Times New Roman" w:hAnsi="Times New Roman" w:cs="Times New Roman"/>
          <w:sz w:val="28"/>
          <w:szCs w:val="28"/>
        </w:rPr>
        <w:t>50%.</w:t>
      </w:r>
    </w:p>
    <w:p w:rsidR="00A13DB7" w:rsidRDefault="001E0868" w:rsidP="00A13DB7">
      <w:pPr>
        <w:ind w:firstLine="539"/>
        <w:jc w:val="both"/>
        <w:rPr>
          <w:sz w:val="28"/>
          <w:szCs w:val="28"/>
        </w:rPr>
      </w:pPr>
      <w:r w:rsidRPr="00D0688A">
        <w:rPr>
          <w:sz w:val="28"/>
          <w:szCs w:val="28"/>
        </w:rPr>
        <w:t>Необходимо формирование благоприятной среды для развития предпринимательства, решение проблем занятости трудоспособного населения, улучшение системы доступа субъектов малого и среднего предпринимательства к необходимым ресурсам (земля, движимое и недвижимое имущество).</w:t>
      </w:r>
      <w:bookmarkStart w:id="7" w:name="sub_1030"/>
    </w:p>
    <w:p w:rsidR="00A13DB7" w:rsidRDefault="00AD69EF" w:rsidP="00A13DB7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 показывает, что потенциал малого и среднего предпринимательства в решении социально – экономических </w:t>
      </w:r>
      <w:r w:rsidR="00075C0A">
        <w:rPr>
          <w:sz w:val="28"/>
          <w:szCs w:val="28"/>
        </w:rPr>
        <w:t xml:space="preserve">проблем района реализован не полностью.   </w:t>
      </w:r>
    </w:p>
    <w:p w:rsidR="00512B14" w:rsidRPr="00EF3DF2" w:rsidRDefault="00075C0A" w:rsidP="00910CD1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задач, определенных в Программе, позволит создать наиболее благоприятные условия для успешного развития предпринимательства</w:t>
      </w:r>
      <w:r w:rsidR="00D0688A">
        <w:rPr>
          <w:sz w:val="28"/>
          <w:szCs w:val="28"/>
        </w:rPr>
        <w:t>,</w:t>
      </w:r>
      <w:r>
        <w:rPr>
          <w:sz w:val="28"/>
          <w:szCs w:val="28"/>
        </w:rPr>
        <w:t xml:space="preserve"> усилить его роль в социально – экономическом развитии </w:t>
      </w:r>
      <w:r w:rsidR="00131695">
        <w:rPr>
          <w:sz w:val="28"/>
          <w:szCs w:val="28"/>
        </w:rPr>
        <w:t>Баевского</w:t>
      </w:r>
      <w:r>
        <w:rPr>
          <w:sz w:val="28"/>
          <w:szCs w:val="28"/>
        </w:rPr>
        <w:t xml:space="preserve"> района.</w:t>
      </w:r>
      <w:r w:rsidR="00D068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D0688A">
        <w:rPr>
          <w:sz w:val="28"/>
          <w:szCs w:val="28"/>
        </w:rPr>
        <w:t xml:space="preserve">Для развития предпринимательства в </w:t>
      </w:r>
      <w:r w:rsidR="00D906F1">
        <w:rPr>
          <w:sz w:val="28"/>
          <w:szCs w:val="28"/>
        </w:rPr>
        <w:t>Баевском</w:t>
      </w:r>
      <w:r w:rsidR="00D0688A">
        <w:rPr>
          <w:sz w:val="28"/>
          <w:szCs w:val="28"/>
        </w:rPr>
        <w:t xml:space="preserve"> районе в 20</w:t>
      </w:r>
      <w:r w:rsidR="006561C6">
        <w:rPr>
          <w:sz w:val="28"/>
          <w:szCs w:val="28"/>
        </w:rPr>
        <w:t>21</w:t>
      </w:r>
      <w:r w:rsidR="00D0688A">
        <w:rPr>
          <w:sz w:val="28"/>
          <w:szCs w:val="28"/>
        </w:rPr>
        <w:t xml:space="preserve"> – 20</w:t>
      </w:r>
      <w:r w:rsidR="005D17C7">
        <w:rPr>
          <w:sz w:val="28"/>
          <w:szCs w:val="28"/>
        </w:rPr>
        <w:t>2</w:t>
      </w:r>
      <w:r w:rsidR="006561C6">
        <w:rPr>
          <w:sz w:val="28"/>
          <w:szCs w:val="28"/>
        </w:rPr>
        <w:t>5</w:t>
      </w:r>
      <w:r w:rsidR="00D0688A">
        <w:rPr>
          <w:sz w:val="28"/>
          <w:szCs w:val="28"/>
        </w:rPr>
        <w:t xml:space="preserve"> годы необходимо продолжить работу по реализации этого комплекса мероприятий. </w:t>
      </w:r>
      <w:r>
        <w:rPr>
          <w:sz w:val="28"/>
          <w:szCs w:val="28"/>
        </w:rPr>
        <w:t xml:space="preserve">         </w:t>
      </w:r>
      <w:r w:rsidR="000451D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</w:p>
    <w:p w:rsidR="00EF3DF2" w:rsidRDefault="00EF3DF2" w:rsidP="00EF3DF2">
      <w:pPr>
        <w:jc w:val="both"/>
        <w:rPr>
          <w:sz w:val="28"/>
          <w:szCs w:val="28"/>
        </w:rPr>
      </w:pPr>
    </w:p>
    <w:p w:rsidR="00CF0D56" w:rsidRPr="00D74963" w:rsidRDefault="00910CD1" w:rsidP="00910CD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8" w:name="_Toc66787353"/>
      <w:bookmarkEnd w:id="7"/>
      <w:r w:rsidRPr="00910CD1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 xml:space="preserve"> </w:t>
      </w:r>
      <w:r w:rsidR="00CF0D56" w:rsidRPr="00D74963">
        <w:rPr>
          <w:b/>
          <w:sz w:val="28"/>
          <w:szCs w:val="28"/>
        </w:rPr>
        <w:t>Система управления реализацией муниципальной программы</w:t>
      </w:r>
      <w:bookmarkEnd w:id="8"/>
    </w:p>
    <w:p w:rsidR="00CF0D56" w:rsidRPr="00347F46" w:rsidRDefault="00CF0D56" w:rsidP="00CF0D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F0D56" w:rsidRPr="00347F46" w:rsidRDefault="00CF0D56" w:rsidP="00CF0D5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347F46">
        <w:rPr>
          <w:sz w:val="28"/>
          <w:szCs w:val="28"/>
        </w:rPr>
        <w:t>Контроль за</w:t>
      </w:r>
      <w:proofErr w:type="gramEnd"/>
      <w:r w:rsidRPr="00347F46">
        <w:rPr>
          <w:sz w:val="28"/>
          <w:szCs w:val="28"/>
        </w:rPr>
        <w:t xml:space="preserve"> реализацией Программы осуществляет </w:t>
      </w:r>
      <w:r w:rsidR="00347F46">
        <w:rPr>
          <w:sz w:val="28"/>
          <w:szCs w:val="28"/>
        </w:rPr>
        <w:t xml:space="preserve">комитет </w:t>
      </w:r>
      <w:r w:rsidRPr="00347F46">
        <w:rPr>
          <w:sz w:val="28"/>
          <w:szCs w:val="28"/>
        </w:rPr>
        <w:t>по экономи</w:t>
      </w:r>
      <w:r w:rsidR="00D906F1">
        <w:rPr>
          <w:sz w:val="28"/>
          <w:szCs w:val="28"/>
        </w:rPr>
        <w:t>ке,</w:t>
      </w:r>
      <w:r w:rsidR="00347F46">
        <w:rPr>
          <w:sz w:val="28"/>
          <w:szCs w:val="28"/>
        </w:rPr>
        <w:t xml:space="preserve"> управлению муниципальным имуществом А</w:t>
      </w:r>
      <w:r w:rsidRPr="00347F46">
        <w:rPr>
          <w:sz w:val="28"/>
          <w:szCs w:val="28"/>
        </w:rPr>
        <w:t xml:space="preserve">дминистрации </w:t>
      </w:r>
      <w:r w:rsidR="00131695">
        <w:rPr>
          <w:sz w:val="28"/>
          <w:szCs w:val="28"/>
        </w:rPr>
        <w:t>Баевского</w:t>
      </w:r>
      <w:r w:rsidRPr="00347F46">
        <w:rPr>
          <w:sz w:val="28"/>
          <w:szCs w:val="28"/>
        </w:rPr>
        <w:t xml:space="preserve"> района Алтайского края.</w:t>
      </w:r>
    </w:p>
    <w:p w:rsidR="00CF0D56" w:rsidRPr="00347F46" w:rsidRDefault="00CF0D56" w:rsidP="00CF0D5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47F46">
        <w:rPr>
          <w:sz w:val="28"/>
          <w:szCs w:val="28"/>
        </w:rPr>
        <w:t xml:space="preserve">Конкретные формы и методы управления реализацией Программы определяются </w:t>
      </w:r>
      <w:r w:rsidR="00347F46">
        <w:rPr>
          <w:sz w:val="28"/>
          <w:szCs w:val="28"/>
        </w:rPr>
        <w:t>А</w:t>
      </w:r>
      <w:r w:rsidRPr="00347F46">
        <w:rPr>
          <w:sz w:val="28"/>
          <w:szCs w:val="28"/>
        </w:rPr>
        <w:t xml:space="preserve">дминистрацией </w:t>
      </w:r>
      <w:r w:rsidR="00131695">
        <w:rPr>
          <w:sz w:val="28"/>
          <w:szCs w:val="28"/>
        </w:rPr>
        <w:t>Баевского</w:t>
      </w:r>
      <w:r w:rsidRPr="00347F46">
        <w:rPr>
          <w:sz w:val="28"/>
          <w:szCs w:val="28"/>
        </w:rPr>
        <w:t xml:space="preserve"> района Алтайского края с учетом структуры Программы.</w:t>
      </w:r>
    </w:p>
    <w:p w:rsidR="005A07CF" w:rsidRDefault="00CF0D56" w:rsidP="004E3AC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47F46">
        <w:rPr>
          <w:sz w:val="28"/>
          <w:szCs w:val="28"/>
        </w:rPr>
        <w:t xml:space="preserve">Исполнителями программы являются структурные подразделения </w:t>
      </w:r>
      <w:r w:rsidR="00347F46">
        <w:rPr>
          <w:sz w:val="28"/>
          <w:szCs w:val="28"/>
        </w:rPr>
        <w:t>А</w:t>
      </w:r>
      <w:r w:rsidRPr="00347F46">
        <w:rPr>
          <w:sz w:val="28"/>
          <w:szCs w:val="28"/>
        </w:rPr>
        <w:t xml:space="preserve">дминистрации </w:t>
      </w:r>
      <w:r w:rsidR="00131695">
        <w:rPr>
          <w:sz w:val="28"/>
          <w:szCs w:val="28"/>
        </w:rPr>
        <w:t>Баевского</w:t>
      </w:r>
      <w:r w:rsidR="004E3AC2">
        <w:rPr>
          <w:sz w:val="28"/>
          <w:szCs w:val="28"/>
        </w:rPr>
        <w:t xml:space="preserve"> района Алтайского края, </w:t>
      </w:r>
      <w:r w:rsidRPr="00347F46">
        <w:rPr>
          <w:sz w:val="28"/>
          <w:szCs w:val="28"/>
        </w:rPr>
        <w:t xml:space="preserve">общественный Совет </w:t>
      </w:r>
      <w:r w:rsidR="00347F46">
        <w:rPr>
          <w:sz w:val="28"/>
          <w:szCs w:val="28"/>
        </w:rPr>
        <w:t xml:space="preserve">по развитию </w:t>
      </w:r>
      <w:r w:rsidRPr="00347F46">
        <w:rPr>
          <w:sz w:val="28"/>
          <w:szCs w:val="28"/>
        </w:rPr>
        <w:t>предпринимател</w:t>
      </w:r>
      <w:r w:rsidR="00347F46">
        <w:rPr>
          <w:sz w:val="28"/>
          <w:szCs w:val="28"/>
        </w:rPr>
        <w:t>ьства</w:t>
      </w:r>
      <w:r w:rsidRPr="00347F46">
        <w:rPr>
          <w:sz w:val="28"/>
          <w:szCs w:val="28"/>
        </w:rPr>
        <w:t xml:space="preserve"> при главе </w:t>
      </w:r>
      <w:r w:rsidR="00347F46">
        <w:rPr>
          <w:sz w:val="28"/>
          <w:szCs w:val="28"/>
        </w:rPr>
        <w:t xml:space="preserve">муниципального образования </w:t>
      </w:r>
      <w:r w:rsidR="00131695">
        <w:rPr>
          <w:sz w:val="28"/>
          <w:szCs w:val="28"/>
        </w:rPr>
        <w:t>Баевский</w:t>
      </w:r>
      <w:r w:rsidR="00347F46">
        <w:rPr>
          <w:sz w:val="28"/>
          <w:szCs w:val="28"/>
        </w:rPr>
        <w:t xml:space="preserve"> район</w:t>
      </w:r>
      <w:r w:rsidRPr="00347F46">
        <w:rPr>
          <w:sz w:val="28"/>
          <w:szCs w:val="28"/>
        </w:rPr>
        <w:t xml:space="preserve"> Алтайского края</w:t>
      </w:r>
      <w:r w:rsidR="004E3AC2">
        <w:rPr>
          <w:sz w:val="28"/>
          <w:szCs w:val="28"/>
        </w:rPr>
        <w:t xml:space="preserve">, Информационно-консультационный центр </w:t>
      </w:r>
      <w:r w:rsidR="004E3AC2" w:rsidRPr="004E3AC2">
        <w:rPr>
          <w:sz w:val="28"/>
          <w:szCs w:val="28"/>
        </w:rPr>
        <w:t xml:space="preserve">поддержки предпринимательства </w:t>
      </w:r>
      <w:r w:rsidR="00D906F1">
        <w:rPr>
          <w:sz w:val="28"/>
          <w:szCs w:val="28"/>
        </w:rPr>
        <w:t>в муниципальном образовании</w:t>
      </w:r>
      <w:r w:rsidR="004E3AC2" w:rsidRPr="004E3AC2">
        <w:rPr>
          <w:sz w:val="28"/>
          <w:szCs w:val="28"/>
        </w:rPr>
        <w:t xml:space="preserve"> </w:t>
      </w:r>
      <w:r w:rsidR="00D906F1">
        <w:rPr>
          <w:sz w:val="28"/>
          <w:szCs w:val="28"/>
        </w:rPr>
        <w:t>Баевский район</w:t>
      </w:r>
      <w:r w:rsidR="004E3AC2">
        <w:rPr>
          <w:sz w:val="28"/>
          <w:szCs w:val="28"/>
        </w:rPr>
        <w:t xml:space="preserve"> </w:t>
      </w:r>
      <w:r w:rsidR="004E3AC2" w:rsidRPr="004E3AC2">
        <w:rPr>
          <w:sz w:val="28"/>
          <w:szCs w:val="28"/>
        </w:rPr>
        <w:t>Алтайского края</w:t>
      </w:r>
      <w:r w:rsidRPr="00347F46">
        <w:rPr>
          <w:sz w:val="28"/>
          <w:szCs w:val="28"/>
        </w:rPr>
        <w:t xml:space="preserve">. Координация деятельности исполнителей Программы осуществляется </w:t>
      </w:r>
      <w:r w:rsidR="00D906F1" w:rsidRPr="00D906F1">
        <w:rPr>
          <w:sz w:val="28"/>
          <w:szCs w:val="28"/>
        </w:rPr>
        <w:t>комитет по экономике, управлению муниципальным имуществом Администрации Б</w:t>
      </w:r>
      <w:r w:rsidR="00D906F1">
        <w:rPr>
          <w:sz w:val="28"/>
          <w:szCs w:val="28"/>
        </w:rPr>
        <w:t>аевского района Алтайского края</w:t>
      </w:r>
      <w:r w:rsidRPr="00347F46">
        <w:rPr>
          <w:sz w:val="28"/>
          <w:szCs w:val="28"/>
        </w:rPr>
        <w:t>.</w:t>
      </w:r>
    </w:p>
    <w:p w:rsidR="005A07CF" w:rsidRDefault="005A07CF" w:rsidP="005A07C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5A07CF" w:rsidSect="00342172">
          <w:footerReference w:type="even" r:id="rId16"/>
          <w:footerReference w:type="default" r:id="rId17"/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  <w:outlineLvl w:val="1"/>
      </w:pPr>
      <w:r>
        <w:lastRenderedPageBreak/>
        <w:t>Приложение 1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</w:pPr>
      <w:r>
        <w:t>к муниципальной программе</w:t>
      </w:r>
    </w:p>
    <w:p w:rsid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5A07CF">
        <w:t xml:space="preserve">«Поддержка и развитие </w:t>
      </w:r>
      <w:r>
        <w:t xml:space="preserve">малого и среднего                       </w:t>
      </w:r>
    </w:p>
    <w:p w:rsid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предпринимательства </w:t>
      </w:r>
      <w:r w:rsidRPr="005A07CF">
        <w:t xml:space="preserve">в </w:t>
      </w:r>
      <w:r w:rsidR="009D0CEC">
        <w:t>Баевском</w:t>
      </w:r>
      <w:r w:rsidRPr="005A07CF">
        <w:t xml:space="preserve"> районе </w:t>
      </w:r>
    </w:p>
    <w:p w:rsidR="005A07CF" w:rsidRP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Pr="005A07CF">
        <w:t>Алтайского края на 2021 – 2025 годы»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p w:rsidR="005A07CF" w:rsidRDefault="005A07CF" w:rsidP="005A07CF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 муниципальной  программы</w:t>
      </w:r>
    </w:p>
    <w:p w:rsidR="005A07CF" w:rsidRDefault="005A07CF" w:rsidP="005A07CF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5117"/>
        <w:gridCol w:w="1842"/>
        <w:gridCol w:w="4678"/>
        <w:gridCol w:w="2835"/>
      </w:tblGrid>
      <w:tr w:rsidR="00342172" w:rsidRPr="00342172" w:rsidTr="008F0B22">
        <w:trPr>
          <w:trHeight w:val="96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72" w:rsidRPr="00342172" w:rsidRDefault="00342172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 xml:space="preserve">№ </w:t>
            </w:r>
            <w:proofErr w:type="gramStart"/>
            <w:r w:rsidRPr="00342172">
              <w:rPr>
                <w:sz w:val="28"/>
                <w:szCs w:val="28"/>
              </w:rPr>
              <w:t>п</w:t>
            </w:r>
            <w:proofErr w:type="gramEnd"/>
            <w:r w:rsidRPr="00342172">
              <w:rPr>
                <w:sz w:val="28"/>
                <w:szCs w:val="28"/>
              </w:rPr>
              <w:t>/п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72" w:rsidRPr="00342172" w:rsidRDefault="00342172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 xml:space="preserve">Цель, задача, </w:t>
            </w:r>
          </w:p>
          <w:p w:rsidR="00342172" w:rsidRPr="00342172" w:rsidRDefault="00342172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мероприятие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72" w:rsidRPr="00342172" w:rsidRDefault="00342172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 xml:space="preserve">Срок </w:t>
            </w:r>
          </w:p>
          <w:p w:rsidR="00342172" w:rsidRPr="00342172" w:rsidRDefault="00342172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реализации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72" w:rsidRPr="00342172" w:rsidRDefault="00342172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 xml:space="preserve">Участник </w:t>
            </w:r>
          </w:p>
          <w:p w:rsidR="00342172" w:rsidRPr="00342172" w:rsidRDefault="00342172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172" w:rsidRPr="00342172" w:rsidRDefault="00342172" w:rsidP="00D324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расходов</w:t>
            </w:r>
          </w:p>
        </w:tc>
      </w:tr>
      <w:tr w:rsidR="00342172" w:rsidRPr="00342172" w:rsidTr="008F0B2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72" w:rsidRPr="00342172" w:rsidRDefault="00342172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72" w:rsidRPr="00342172" w:rsidRDefault="00342172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72" w:rsidRPr="00342172" w:rsidRDefault="00342172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72" w:rsidRPr="00342172" w:rsidRDefault="00342172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72" w:rsidRPr="00342172" w:rsidRDefault="00342172" w:rsidP="00D324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42172" w:rsidRPr="00342172" w:rsidTr="008F0B22">
        <w:trPr>
          <w:trHeight w:val="196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72" w:rsidRPr="00342172" w:rsidRDefault="00342172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72" w:rsidRPr="00342172" w:rsidRDefault="00342172" w:rsidP="00E576E4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Цель  – содействие развитию и устойчивому функционированию малого и среднего предпринимательства, повышение его роли в решении социальных и экономических задач Баевского района.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72" w:rsidRPr="00342172" w:rsidRDefault="00342172" w:rsidP="00E576E4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72" w:rsidRPr="00342172" w:rsidRDefault="00342172" w:rsidP="00342172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Администрация Баевского района, Общественный совет по развитию предпринимательства при главе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172" w:rsidRPr="00342172" w:rsidRDefault="00342172" w:rsidP="003421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8F0B22" w:rsidRPr="00342172" w:rsidTr="00F25AF7">
        <w:trPr>
          <w:trHeight w:val="16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22" w:rsidRPr="00342172" w:rsidRDefault="008F0B22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22" w:rsidRPr="00342172" w:rsidRDefault="008F0B22" w:rsidP="00D32405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Задача 1. Принятие мер, влияющих на развитие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22" w:rsidRPr="00342172" w:rsidRDefault="008F0B22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22" w:rsidRPr="00342172" w:rsidRDefault="008F0B22" w:rsidP="008F0B22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 xml:space="preserve">Администрация Баевского района, Общественный совет по развитию предпринимательства при главе </w:t>
            </w:r>
            <w:r>
              <w:rPr>
                <w:sz w:val="28"/>
                <w:szCs w:val="28"/>
              </w:rPr>
              <w:t>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B22" w:rsidRPr="00342172" w:rsidRDefault="008F0B22" w:rsidP="00D32405">
            <w:pPr>
              <w:jc w:val="center"/>
              <w:rPr>
                <w:sz w:val="28"/>
                <w:szCs w:val="28"/>
              </w:rPr>
            </w:pPr>
            <w:r w:rsidRPr="008F0B22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342172" w:rsidRPr="00342172" w:rsidTr="008F0B22">
        <w:trPr>
          <w:trHeight w:val="1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72" w:rsidRPr="00342172" w:rsidRDefault="00342172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3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72" w:rsidRPr="00342172" w:rsidRDefault="00342172" w:rsidP="00D32405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Мероприятие 1.1. Участие в подготовке предложений для принятия законодательных и иных нормативных правовых актов на региональном и муниципальном уровнях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72" w:rsidRPr="00342172" w:rsidRDefault="00342172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72" w:rsidRPr="00342172" w:rsidRDefault="00342172" w:rsidP="008F0B22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 xml:space="preserve">Общественный совет по развитию предпринимательства при главе </w:t>
            </w:r>
            <w:r w:rsidR="008F0B22">
              <w:rPr>
                <w:sz w:val="28"/>
                <w:szCs w:val="28"/>
              </w:rPr>
              <w:t>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72" w:rsidRPr="00342172" w:rsidRDefault="008F0B22" w:rsidP="00D32405">
            <w:pPr>
              <w:jc w:val="center"/>
              <w:rPr>
                <w:sz w:val="28"/>
                <w:szCs w:val="28"/>
              </w:rPr>
            </w:pPr>
            <w:r w:rsidRPr="008F0B22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rPr>
          <w:trHeight w:val="2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lastRenderedPageBreak/>
              <w:t xml:space="preserve"> 4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Мероприятие 1.2. Предварительное изучение проектов нормативных актов органов местного самоуправления в целях выявления и исключения условий, следствием которых является дискриминация субъектов малого и среднего предпринимательства по отношению к действовавшим ранее условиям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AD3" w:rsidRPr="00342172" w:rsidRDefault="00A67AD3" w:rsidP="008F0B22">
            <w:pPr>
              <w:jc w:val="center"/>
              <w:rPr>
                <w:sz w:val="28"/>
                <w:szCs w:val="28"/>
              </w:rPr>
            </w:pPr>
            <w:r w:rsidRPr="008F0B22">
              <w:rPr>
                <w:sz w:val="28"/>
                <w:szCs w:val="28"/>
              </w:rPr>
              <w:t>Администрация Баевского района Алтайского края</w:t>
            </w:r>
            <w:r w:rsidRPr="00342172">
              <w:rPr>
                <w:sz w:val="28"/>
                <w:szCs w:val="28"/>
              </w:rPr>
              <w:t xml:space="preserve">, Общественный совет по развитию предпринимательства при главе </w:t>
            </w:r>
            <w:r>
              <w:rPr>
                <w:sz w:val="28"/>
                <w:szCs w:val="28"/>
              </w:rPr>
              <w:t>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5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FE52BC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Мероприятие 1.3. Информирование субъектов МСП о решениях, принятых районным Собранием депутатов Баевского района, Администрацией Баевского района по вопросам предпринимательской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8F0B22">
            <w:pPr>
              <w:jc w:val="center"/>
              <w:rPr>
                <w:sz w:val="28"/>
                <w:szCs w:val="28"/>
              </w:rPr>
            </w:pPr>
            <w:r w:rsidRPr="008F0B22">
              <w:rPr>
                <w:sz w:val="28"/>
                <w:szCs w:val="28"/>
              </w:rPr>
              <w:t>Администрация Баевского района Алтайского края</w:t>
            </w:r>
            <w:r w:rsidRPr="00342172">
              <w:rPr>
                <w:sz w:val="28"/>
                <w:szCs w:val="28"/>
              </w:rPr>
              <w:t xml:space="preserve">, Общественный совет по развитию предпринимательства при главе </w:t>
            </w:r>
            <w:r>
              <w:rPr>
                <w:sz w:val="28"/>
                <w:szCs w:val="28"/>
              </w:rPr>
              <w:t>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6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F12940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Мероприятие 1.4. Информирование субъектов МСП об изменениях законодательства регионального и федерального уровней вопросов ведения предпринимательской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8F0B22">
              <w:rPr>
                <w:sz w:val="28"/>
                <w:szCs w:val="28"/>
              </w:rPr>
              <w:t>Администрация Баевского района Алтайского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rPr>
          <w:trHeight w:val="73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7</w:t>
            </w:r>
          </w:p>
        </w:tc>
        <w:tc>
          <w:tcPr>
            <w:tcW w:w="5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Задача 2. Расширение доступа субъектов предпринимательства к финансовым ресурсам. Реализация регионального проекта  «</w:t>
            </w:r>
            <w:r w:rsidRPr="00342172">
              <w:rPr>
                <w:color w:val="000000"/>
                <w:sz w:val="28"/>
                <w:szCs w:val="28"/>
              </w:rPr>
              <w:t>Расширение доступа СМСП к финансовым ресурсам, в том числе к льготному финансированию»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 – 2025 годы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8F0B22">
              <w:rPr>
                <w:sz w:val="28"/>
                <w:szCs w:val="28"/>
              </w:rPr>
              <w:t>Администрация Баевского района Алтайского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rPr>
          <w:trHeight w:val="645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8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A771E4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Мероприятие 2.1. Ведение реестра субъектов МСП – получателей государственной поддержки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8F0B22">
              <w:rPr>
                <w:sz w:val="28"/>
                <w:szCs w:val="28"/>
              </w:rPr>
              <w:t>Администрация Баевского района Алтайского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9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 xml:space="preserve">Мероприятие 2.2. Информирование субъектов малого и среднего </w:t>
            </w:r>
            <w:r w:rsidRPr="00342172">
              <w:rPr>
                <w:sz w:val="28"/>
                <w:szCs w:val="28"/>
              </w:rPr>
              <w:lastRenderedPageBreak/>
              <w:t>предпринимательства о существующей системе государственной поддержки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lastRenderedPageBreak/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8F0B22">
              <w:rPr>
                <w:sz w:val="28"/>
                <w:szCs w:val="28"/>
              </w:rPr>
              <w:t>Администрация Баевского района Алтайского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Задача 3. Развитие инфраструктуры поддержки субъектов малого и среднего  предпринимательства. Консультационная и информационная поддержка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8F0B22">
            <w:pPr>
              <w:jc w:val="center"/>
              <w:rPr>
                <w:sz w:val="28"/>
                <w:szCs w:val="28"/>
              </w:rPr>
            </w:pPr>
            <w:r w:rsidRPr="008F0B22">
              <w:rPr>
                <w:sz w:val="28"/>
                <w:szCs w:val="28"/>
              </w:rPr>
              <w:t>Администрация Баевского района Алтайского края</w:t>
            </w:r>
            <w:r w:rsidRPr="00342172">
              <w:rPr>
                <w:sz w:val="28"/>
                <w:szCs w:val="28"/>
              </w:rPr>
              <w:t xml:space="preserve">, Общественный совет по развитию предпринимательства при главе </w:t>
            </w:r>
            <w:r>
              <w:rPr>
                <w:sz w:val="28"/>
                <w:szCs w:val="28"/>
              </w:rPr>
              <w:t>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Мероприятие 3.1. Обеспечение деятельности работы информационно – консультационного центра поддержки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8F0B22">
              <w:rPr>
                <w:sz w:val="28"/>
                <w:szCs w:val="28"/>
              </w:rPr>
              <w:t>Администрация Баевского района Алтайского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 xml:space="preserve">Мероприятие 3.2. </w:t>
            </w:r>
            <w:r w:rsidRPr="00342172">
              <w:rPr>
                <w:color w:val="000000"/>
                <w:sz w:val="28"/>
                <w:szCs w:val="28"/>
              </w:rPr>
              <w:t>Организация и проведение конференций, «круглых столов» и рабочих встреч по вопросам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8F0B22">
            <w:pPr>
              <w:jc w:val="center"/>
              <w:rPr>
                <w:sz w:val="28"/>
                <w:szCs w:val="28"/>
              </w:rPr>
            </w:pPr>
            <w:r w:rsidRPr="008F0B22">
              <w:rPr>
                <w:sz w:val="28"/>
                <w:szCs w:val="28"/>
              </w:rPr>
              <w:t>Администрация Баевского района Алтайского края</w:t>
            </w:r>
            <w:r w:rsidRPr="00342172">
              <w:rPr>
                <w:sz w:val="28"/>
                <w:szCs w:val="28"/>
              </w:rPr>
              <w:t xml:space="preserve">, Общественный совет по развитию предпринимательства при главе </w:t>
            </w:r>
            <w:r>
              <w:rPr>
                <w:sz w:val="28"/>
                <w:szCs w:val="28"/>
              </w:rPr>
              <w:t>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Мероприятие 3.3. Оказание содействия в организации работы Общественного совета по развитию предпринимательства при главе муниципального образования Баевский район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8F0B22">
              <w:rPr>
                <w:sz w:val="28"/>
                <w:szCs w:val="28"/>
              </w:rPr>
              <w:t>Администрация Баевского района Алтайского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Мероприятие 3.4. Организация проведения заседаний межведомственной комиссии по устранению административных барьеров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8F0B22">
            <w:pPr>
              <w:jc w:val="center"/>
              <w:rPr>
                <w:sz w:val="28"/>
                <w:szCs w:val="28"/>
              </w:rPr>
            </w:pPr>
            <w:r w:rsidRPr="008F0B22">
              <w:rPr>
                <w:sz w:val="28"/>
                <w:szCs w:val="28"/>
              </w:rPr>
              <w:t>Администрация Баевского района Алтайского края</w:t>
            </w:r>
            <w:r w:rsidRPr="00342172">
              <w:rPr>
                <w:sz w:val="28"/>
                <w:szCs w:val="28"/>
              </w:rPr>
              <w:t xml:space="preserve">, Общественный совет по развитию предпринимательства при главе </w:t>
            </w:r>
            <w:r>
              <w:rPr>
                <w:sz w:val="28"/>
                <w:szCs w:val="28"/>
              </w:rPr>
              <w:t>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2B2BB1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 xml:space="preserve">Мероприятие 3.5. Оформление стендов ИКЦ» и актуализация информации на них, размещенных в Администрации  </w:t>
            </w:r>
            <w:r w:rsidRPr="00342172">
              <w:rPr>
                <w:sz w:val="28"/>
                <w:szCs w:val="28"/>
              </w:rPr>
              <w:lastRenderedPageBreak/>
              <w:t xml:space="preserve">Баевского района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lastRenderedPageBreak/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8F0B22">
              <w:rPr>
                <w:sz w:val="28"/>
                <w:szCs w:val="28"/>
              </w:rPr>
              <w:t>Администрация Баевского района Алтайского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Мероприятие 3.6. Информирование субъектов МСП чер</w:t>
            </w:r>
            <w:r>
              <w:rPr>
                <w:sz w:val="28"/>
                <w:szCs w:val="28"/>
              </w:rPr>
              <w:t>ез районную газету «Голос хлебороба</w:t>
            </w:r>
            <w:r w:rsidRPr="00342172">
              <w:rPr>
                <w:sz w:val="28"/>
                <w:szCs w:val="28"/>
              </w:rPr>
              <w:t>», официальный сайт Администрации района об аукционах и конкурсах по продаже муниципального имущества  и права аренды такого имущества, продаже земельных участков муниципальной собственности муниципального образования Баевский район и находящихся в государственной собственности (до разграничения государственной собственности на землю) и права аренды таких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8F0B22">
              <w:rPr>
                <w:sz w:val="28"/>
                <w:szCs w:val="28"/>
              </w:rPr>
              <w:t>Администрация Баевского района Алтайского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Мероприятие 3.7. Оказание методической и консультационной помощи СМСП по регулированию социально – трудовых отношений и по вопросам оценки условий труда и охраны труда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8F0B22">
              <w:rPr>
                <w:sz w:val="28"/>
                <w:szCs w:val="28"/>
              </w:rPr>
              <w:t>Администрация Баевского района Алтайского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5A4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Мероприятие 3.8. Обеспечение взаимодействия с краевыми структурами поддержки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8F0B22">
              <w:rPr>
                <w:sz w:val="28"/>
                <w:szCs w:val="28"/>
              </w:rPr>
              <w:t>Администрация Баевского района Алтайского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5A4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E968DB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 xml:space="preserve">Задача 4. Поддержка субъектов малого и среднего предпринимательства в области подготовки, переподготовки и повышения квалификации кадров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8F0B22">
              <w:rPr>
                <w:sz w:val="28"/>
                <w:szCs w:val="28"/>
              </w:rPr>
              <w:t>Администрация Баевского района Алтайского края</w:t>
            </w:r>
            <w:r>
              <w:rPr>
                <w:sz w:val="28"/>
                <w:szCs w:val="28"/>
              </w:rPr>
              <w:t>, ИКЦ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E968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 xml:space="preserve">Мероприятие 4.1. Организация, проведение семинаров и встреч для субъектов малого и среднего </w:t>
            </w:r>
            <w:r w:rsidRPr="00342172">
              <w:rPr>
                <w:sz w:val="28"/>
                <w:szCs w:val="28"/>
              </w:rPr>
              <w:lastRenderedPageBreak/>
              <w:t>предпринимательства по вопросам трудового законодательства, специальной оценки условий, охраны труда, изменения в налоговом законодательстве и других нормативных документов, связанных с предпринимательской деятельностью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lastRenderedPageBreak/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8F0B22">
              <w:rPr>
                <w:sz w:val="28"/>
                <w:szCs w:val="28"/>
              </w:rPr>
              <w:t>Администрация Баевского района Алтайского края</w:t>
            </w:r>
            <w:r>
              <w:rPr>
                <w:sz w:val="28"/>
                <w:szCs w:val="28"/>
              </w:rPr>
              <w:t>, ИКЦ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rPr>
          <w:trHeight w:val="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5A4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910366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Задача 5. Реализация имущественной поддержки субъектов МСП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8F0B22">
              <w:rPr>
                <w:sz w:val="28"/>
                <w:szCs w:val="28"/>
              </w:rPr>
              <w:t>Администрация Баевского района Алтайского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rPr>
          <w:trHeight w:val="112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5A4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910366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Мероприятие 5.1. Предоставление субъектам МСП нежилых помещений на основе аренды в соответствии с действующим законодательством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8F0B22">
              <w:rPr>
                <w:sz w:val="28"/>
                <w:szCs w:val="28"/>
              </w:rPr>
              <w:t>Администрация Баевского района Алтайского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rPr>
          <w:trHeight w:val="4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5A4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 xml:space="preserve">Мероприятие 5.2. </w:t>
            </w:r>
            <w:r w:rsidRPr="00342172">
              <w:rPr>
                <w:color w:val="000000"/>
                <w:sz w:val="28"/>
                <w:szCs w:val="28"/>
              </w:rPr>
              <w:t>Оказание субъектам МСП имущественной поддержки в форме предоставления в аренду имущества, включенного в перечень муниципального имущества, свободного от прав третьих лиц, предназначенного для предоставления его во владение и (или) пользование.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8F0B22">
              <w:rPr>
                <w:sz w:val="28"/>
                <w:szCs w:val="28"/>
              </w:rPr>
              <w:t>Администрация Баевского района Алтайского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910366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Мероприятие 5.3. Оказание методической помощи субъектам МСП, участвующим в приватизации муниципального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3E32BE">
              <w:rPr>
                <w:sz w:val="28"/>
                <w:szCs w:val="28"/>
              </w:rPr>
              <w:t>Администрация Баевского района Алтайского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rPr>
          <w:trHeight w:val="108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4B72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Задача 6. Пропаганда и популяризация предпринимательской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3E32BE">
              <w:rPr>
                <w:sz w:val="28"/>
                <w:szCs w:val="28"/>
              </w:rPr>
              <w:t>Администрация Баевского района Алтайского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rPr>
          <w:trHeight w:val="48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4B72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 xml:space="preserve">Мероприятие 6.1 Привлечение субъектов малого и среднего предпринимательства к участию в </w:t>
            </w:r>
            <w:r w:rsidRPr="00342172">
              <w:rPr>
                <w:sz w:val="28"/>
                <w:szCs w:val="28"/>
              </w:rPr>
              <w:lastRenderedPageBreak/>
              <w:t>районных и краевых конкурсах и выставках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lastRenderedPageBreak/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3E32BE">
              <w:rPr>
                <w:sz w:val="28"/>
                <w:szCs w:val="28"/>
              </w:rPr>
              <w:t>Администрация Баевского района Алтайского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rPr>
          <w:trHeight w:val="26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4B72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224389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Мероприятие 6.3. Информирование потенциальных и действующих субъектов МСП о вопросах, касающихся предпринимательской деятельности через каналы информирования: официальные группы Администрации района в социальных сетях, официальный сайт Администрации района, районной газеты «Светлый путь», информационный стенд ИКЦ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32405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015289">
              <w:rPr>
                <w:sz w:val="28"/>
                <w:szCs w:val="28"/>
              </w:rPr>
              <w:t>Администрация Баевского района Алтайского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rPr>
          <w:trHeight w:val="22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827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827A4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 xml:space="preserve">Задача 7. </w:t>
            </w:r>
            <w:r w:rsidRPr="00342172">
              <w:rPr>
                <w:color w:val="000000"/>
                <w:sz w:val="28"/>
                <w:szCs w:val="28"/>
              </w:rPr>
              <w:t xml:space="preserve">Расширение </w:t>
            </w:r>
            <w:r w:rsidRPr="00342172">
              <w:rPr>
                <w:color w:val="000000"/>
                <w:sz w:val="28"/>
                <w:szCs w:val="28"/>
                <w:shd w:val="clear" w:color="auto" w:fill="FFFFFF"/>
              </w:rPr>
              <w:t>естественных каналов сбыта продукции для малых и средних товаропроизводителей – малых форматов торговли, в том числе нестационарной и мобильной торговли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827A4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 –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015289">
              <w:rPr>
                <w:sz w:val="28"/>
                <w:szCs w:val="28"/>
              </w:rPr>
              <w:t>Администрация Баевского района Алтайского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  <w:tr w:rsidR="00A67AD3" w:rsidRPr="00342172" w:rsidTr="008F0B22">
        <w:trPr>
          <w:trHeight w:val="9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827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827A4">
            <w:pPr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 xml:space="preserve">Мероприятие 7.1 Предоставление производителям товаров, являющихся субъектами МСП, при организации нестационарной и мобильной торговли мест без проведения торгов </w:t>
            </w:r>
            <w:r w:rsidRPr="00342172">
              <w:rPr>
                <w:color w:val="000000"/>
                <w:sz w:val="28"/>
                <w:szCs w:val="28"/>
                <w:shd w:val="clear" w:color="auto" w:fill="FFFFFF"/>
              </w:rPr>
              <w:t>(конкурсов, аукционов) на льготных условиях или на безвозмездной основе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Pr="00342172" w:rsidRDefault="00A67AD3" w:rsidP="00D827A4">
            <w:pPr>
              <w:jc w:val="center"/>
              <w:rPr>
                <w:sz w:val="28"/>
                <w:szCs w:val="28"/>
              </w:rPr>
            </w:pPr>
            <w:r w:rsidRPr="00342172">
              <w:rPr>
                <w:sz w:val="28"/>
                <w:szCs w:val="28"/>
              </w:rPr>
              <w:t>2021-2025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015289">
              <w:rPr>
                <w:sz w:val="28"/>
                <w:szCs w:val="28"/>
              </w:rPr>
              <w:t>Администрация Баевского района Алтайского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D3" w:rsidRDefault="00A67AD3" w:rsidP="00A67AD3">
            <w:pPr>
              <w:jc w:val="center"/>
            </w:pPr>
            <w:r w:rsidRPr="007430D5">
              <w:rPr>
                <w:sz w:val="28"/>
                <w:szCs w:val="28"/>
              </w:rPr>
              <w:t>Финансирование не требуется</w:t>
            </w:r>
          </w:p>
        </w:tc>
      </w:tr>
    </w:tbl>
    <w:p w:rsidR="005A07CF" w:rsidRDefault="00342172" w:rsidP="00342172">
      <w:pPr>
        <w:widowControl w:val="0"/>
        <w:autoSpaceDE w:val="0"/>
        <w:autoSpaceDN w:val="0"/>
        <w:adjustRightInd w:val="0"/>
        <w:outlineLvl w:val="1"/>
      </w:pPr>
      <w:r>
        <w:t xml:space="preserve"> 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  <w:outlineLvl w:val="1"/>
      </w:pPr>
      <w:bookmarkStart w:id="9" w:name="Par583"/>
      <w:bookmarkEnd w:id="9"/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  <w:outlineLvl w:val="1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  <w:outlineLvl w:val="1"/>
      </w:pPr>
    </w:p>
    <w:p w:rsidR="00EF7519" w:rsidRDefault="00EF7519" w:rsidP="005A07CF">
      <w:pPr>
        <w:widowControl w:val="0"/>
        <w:autoSpaceDE w:val="0"/>
        <w:autoSpaceDN w:val="0"/>
        <w:adjustRightInd w:val="0"/>
        <w:jc w:val="right"/>
        <w:outlineLvl w:val="1"/>
      </w:pPr>
    </w:p>
    <w:p w:rsidR="005A07CF" w:rsidRDefault="00342172" w:rsidP="005A07CF">
      <w:pPr>
        <w:widowControl w:val="0"/>
        <w:autoSpaceDE w:val="0"/>
        <w:autoSpaceDN w:val="0"/>
        <w:adjustRightInd w:val="0"/>
        <w:jc w:val="right"/>
        <w:outlineLvl w:val="1"/>
      </w:pPr>
      <w:r>
        <w:lastRenderedPageBreak/>
        <w:t>Приложение 2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</w:pPr>
      <w:r>
        <w:t>к муниципальной программе</w:t>
      </w:r>
    </w:p>
    <w:p w:rsid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5A07CF">
        <w:t xml:space="preserve">«Поддержка и развитие </w:t>
      </w:r>
      <w:r>
        <w:t xml:space="preserve">малого и среднего                       </w:t>
      </w:r>
    </w:p>
    <w:p w:rsid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предпринимательства </w:t>
      </w:r>
      <w:r w:rsidRPr="005A07CF">
        <w:t xml:space="preserve">в Завьяловском районе </w:t>
      </w:r>
    </w:p>
    <w:p w:rsidR="005A07CF" w:rsidRPr="005A07CF" w:rsidRDefault="005A07CF" w:rsidP="005A07CF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Pr="005A07CF">
        <w:t>Алтайского края на 2021 – 2025 годы»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right"/>
        <w:outlineLvl w:val="1"/>
      </w:pPr>
    </w:p>
    <w:p w:rsidR="005A07CF" w:rsidRDefault="005A07CF" w:rsidP="005A07CF">
      <w:pPr>
        <w:widowControl w:val="0"/>
        <w:autoSpaceDE w:val="0"/>
        <w:autoSpaceDN w:val="0"/>
        <w:adjustRightInd w:val="0"/>
        <w:jc w:val="center"/>
      </w:pPr>
      <w:bookmarkStart w:id="10" w:name="Par589"/>
      <w:bookmarkEnd w:id="10"/>
      <w:r>
        <w:t>СВЕДЕНИЯ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center"/>
      </w:pPr>
      <w:r>
        <w:t>ОБ ИНДИКАТОРАХ МУНИЦИПАЛЬНОЙ ПРОГРАММЫ И ИХ ЗНАЧЕНИЯХ</w:t>
      </w:r>
    </w:p>
    <w:p w:rsidR="005A07CF" w:rsidRDefault="005A07CF" w:rsidP="005A07CF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138"/>
        <w:gridCol w:w="709"/>
        <w:gridCol w:w="1276"/>
        <w:gridCol w:w="1275"/>
        <w:gridCol w:w="1276"/>
        <w:gridCol w:w="1276"/>
        <w:gridCol w:w="1276"/>
        <w:gridCol w:w="1417"/>
        <w:gridCol w:w="1418"/>
      </w:tblGrid>
      <w:tr w:rsidR="005A07CF" w:rsidTr="003A1F3F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7CF" w:rsidRDefault="005A07CF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7CF" w:rsidRDefault="005A07CF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индикатора</w:t>
            </w:r>
          </w:p>
        </w:tc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7CF" w:rsidRDefault="005A07CF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Значение индикатора по годам</w:t>
            </w:r>
          </w:p>
        </w:tc>
      </w:tr>
      <w:tr w:rsidR="003A1F3F" w:rsidTr="003A1F3F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397B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397B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397B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397B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397BB8" w:rsidP="00397B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397BB8" w:rsidP="00397B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397BB8" w:rsidP="00397B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г.</w:t>
            </w:r>
          </w:p>
        </w:tc>
      </w:tr>
      <w:tr w:rsidR="003A1F3F" w:rsidTr="003A1F3F">
        <w:trPr>
          <w:trHeight w:val="3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</w:tr>
      <w:tr w:rsidR="003A1F3F" w:rsidTr="003A1F3F">
        <w:trPr>
          <w:trHeight w:val="1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D86D4B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D86D4B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D86D4B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D86D4B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D86D4B" w:rsidP="00D324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3A1F3F" w:rsidTr="00BA363E">
        <w:trPr>
          <w:trHeight w:val="4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BA363E">
            <w:pPr>
              <w:widowControl w:val="0"/>
              <w:autoSpaceDE w:val="0"/>
              <w:autoSpaceDN w:val="0"/>
              <w:adjustRightInd w:val="0"/>
            </w:pPr>
            <w:r>
              <w:t>Общее количество субъектов МСП в Завьяловском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07034F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07034F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07034F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07034F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07034F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07034F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07034F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</w:t>
            </w:r>
          </w:p>
        </w:tc>
      </w:tr>
      <w:tr w:rsidR="003A1F3F" w:rsidTr="00DF37CC">
        <w:trPr>
          <w:trHeight w:val="9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97BB8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3A1F3F" w:rsidP="00BA363E">
            <w:pPr>
              <w:widowControl w:val="0"/>
              <w:autoSpaceDE w:val="0"/>
              <w:autoSpaceDN w:val="0"/>
              <w:adjustRightInd w:val="0"/>
            </w:pPr>
            <w:r>
              <w:t>Количество самозанятых граждан, зафиксировавших свой статус, с учетом введения налогового режима для самозанятых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A1F3F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3A1F3F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EF7519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EF7519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BB8" w:rsidRDefault="00EF7519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EF7519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EF7519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B8" w:rsidRDefault="00EF7519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</w:t>
            </w:r>
          </w:p>
        </w:tc>
      </w:tr>
      <w:tr w:rsidR="003A1F3F" w:rsidTr="00BA363E">
        <w:trPr>
          <w:trHeight w:val="6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781EBB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781EBB" w:rsidP="00BA363E">
            <w:pPr>
              <w:widowControl w:val="0"/>
              <w:autoSpaceDE w:val="0"/>
              <w:autoSpaceDN w:val="0"/>
              <w:adjustRightInd w:val="0"/>
            </w:pPr>
            <w:r>
              <w:t>Количество субъектов МСП, получивших информационную и консультационную поддержку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781EBB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EF7519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EF7519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EF7519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EF7519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F" w:rsidRDefault="00EF7519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F" w:rsidRDefault="00EF7519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F" w:rsidRDefault="00EF7519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160</w:t>
            </w:r>
          </w:p>
        </w:tc>
      </w:tr>
      <w:tr w:rsidR="003A1F3F" w:rsidTr="00BA363E">
        <w:trPr>
          <w:trHeight w:val="4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1572B7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1572B7" w:rsidP="00BA363E">
            <w:pPr>
              <w:widowControl w:val="0"/>
              <w:autoSpaceDE w:val="0"/>
              <w:autoSpaceDN w:val="0"/>
              <w:adjustRightInd w:val="0"/>
            </w:pPr>
            <w:r>
              <w:t xml:space="preserve">Количество субъектов, </w:t>
            </w:r>
            <w:r w:rsidRPr="001572B7">
              <w:rPr>
                <w:color w:val="000000"/>
              </w:rPr>
              <w:t>получивших имущественную поддержку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1572B7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1572B7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1572B7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1572B7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F3F" w:rsidRDefault="001572B7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F" w:rsidRDefault="001572B7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F" w:rsidRDefault="000F13D4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F3F" w:rsidRDefault="000F13D4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bookmarkStart w:id="11" w:name="_GoBack"/>
            <w:bookmarkEnd w:id="11"/>
          </w:p>
        </w:tc>
      </w:tr>
      <w:tr w:rsidR="001572B7" w:rsidTr="003A1F3F">
        <w:trPr>
          <w:trHeight w:val="2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B7" w:rsidRDefault="001572B7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B7" w:rsidRDefault="001572B7" w:rsidP="00BA363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6CCB">
              <w:t xml:space="preserve">Общий объем поступлений  налогов и сборов, включая пени и налоговые санкции, в бюджет муниципального района от субъектов </w:t>
            </w:r>
            <w:r w:rsidR="00BA363E" w:rsidRPr="00DD6CCB">
              <w:t>МСП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B7" w:rsidRDefault="00EF7519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B7" w:rsidRDefault="00EF7519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B7" w:rsidRDefault="00EF7519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B7" w:rsidRDefault="00EF7519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2B7" w:rsidRDefault="00EF7519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7" w:rsidRDefault="00EF7519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7" w:rsidRDefault="00EF7519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7" w:rsidRDefault="00EF7519" w:rsidP="00BA36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</w:tr>
    </w:tbl>
    <w:p w:rsidR="00736F23" w:rsidRDefault="00736F23" w:rsidP="004A6836">
      <w:pPr>
        <w:jc w:val="both"/>
        <w:rPr>
          <w:sz w:val="28"/>
          <w:szCs w:val="28"/>
        </w:rPr>
      </w:pPr>
    </w:p>
    <w:sectPr w:rsidR="00736F23" w:rsidSect="005A07CF">
      <w:pgSz w:w="16838" w:h="11906" w:orient="landscape"/>
      <w:pgMar w:top="72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D37" w:rsidRDefault="00FE3D37">
      <w:r>
        <w:separator/>
      </w:r>
    </w:p>
  </w:endnote>
  <w:endnote w:type="continuationSeparator" w:id="0">
    <w:p w:rsidR="00FE3D37" w:rsidRDefault="00FE3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AF7" w:rsidRDefault="00F25AF7" w:rsidP="002457AB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25AF7" w:rsidRDefault="00F25AF7" w:rsidP="002457AB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AF7" w:rsidRDefault="00F25AF7" w:rsidP="002457AB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F13D4">
      <w:rPr>
        <w:rStyle w:val="ad"/>
        <w:noProof/>
      </w:rPr>
      <w:t>19</w:t>
    </w:r>
    <w:r>
      <w:rPr>
        <w:rStyle w:val="ad"/>
      </w:rPr>
      <w:fldChar w:fldCharType="end"/>
    </w:r>
  </w:p>
  <w:p w:rsidR="00F25AF7" w:rsidRDefault="00F25AF7" w:rsidP="002457AB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D37" w:rsidRDefault="00FE3D37">
      <w:r>
        <w:separator/>
      </w:r>
    </w:p>
  </w:footnote>
  <w:footnote w:type="continuationSeparator" w:id="0">
    <w:p w:rsidR="00FE3D37" w:rsidRDefault="00FE3D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721EB"/>
    <w:multiLevelType w:val="hybridMultilevel"/>
    <w:tmpl w:val="97F2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D67CF"/>
    <w:multiLevelType w:val="hybridMultilevel"/>
    <w:tmpl w:val="59102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60962"/>
    <w:multiLevelType w:val="hybridMultilevel"/>
    <w:tmpl w:val="4440C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D435C"/>
    <w:multiLevelType w:val="hybridMultilevel"/>
    <w:tmpl w:val="9B1C3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53619"/>
    <w:multiLevelType w:val="hybridMultilevel"/>
    <w:tmpl w:val="4874D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F2FA0"/>
    <w:multiLevelType w:val="hybridMultilevel"/>
    <w:tmpl w:val="84DEDD68"/>
    <w:lvl w:ilvl="0" w:tplc="22F0B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8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901ECA"/>
    <w:multiLevelType w:val="hybridMultilevel"/>
    <w:tmpl w:val="E5B01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432FD"/>
    <w:multiLevelType w:val="hybridMultilevel"/>
    <w:tmpl w:val="B8C85D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08234F"/>
    <w:multiLevelType w:val="hybridMultilevel"/>
    <w:tmpl w:val="3288E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D8073B"/>
    <w:multiLevelType w:val="hybridMultilevel"/>
    <w:tmpl w:val="0D5A7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4442A8"/>
    <w:multiLevelType w:val="hybridMultilevel"/>
    <w:tmpl w:val="B7CED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4A5DEC"/>
    <w:multiLevelType w:val="hybridMultilevel"/>
    <w:tmpl w:val="A350C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B4EA4"/>
    <w:multiLevelType w:val="hybridMultilevel"/>
    <w:tmpl w:val="860E3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B34FA0"/>
    <w:multiLevelType w:val="hybridMultilevel"/>
    <w:tmpl w:val="80C695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13"/>
  </w:num>
  <w:num w:numId="5">
    <w:abstractNumId w:val="0"/>
  </w:num>
  <w:num w:numId="6">
    <w:abstractNumId w:val="12"/>
  </w:num>
  <w:num w:numId="7">
    <w:abstractNumId w:val="3"/>
  </w:num>
  <w:num w:numId="8">
    <w:abstractNumId w:val="8"/>
  </w:num>
  <w:num w:numId="9">
    <w:abstractNumId w:val="1"/>
  </w:num>
  <w:num w:numId="10">
    <w:abstractNumId w:val="6"/>
  </w:num>
  <w:num w:numId="11">
    <w:abstractNumId w:val="11"/>
  </w:num>
  <w:num w:numId="12">
    <w:abstractNumId w:val="2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6EA"/>
    <w:rsid w:val="00001871"/>
    <w:rsid w:val="000101F3"/>
    <w:rsid w:val="00016DB0"/>
    <w:rsid w:val="0001716A"/>
    <w:rsid w:val="00021285"/>
    <w:rsid w:val="00041AAA"/>
    <w:rsid w:val="000451DC"/>
    <w:rsid w:val="000506A4"/>
    <w:rsid w:val="00050A57"/>
    <w:rsid w:val="00052B41"/>
    <w:rsid w:val="0005375D"/>
    <w:rsid w:val="00054E7D"/>
    <w:rsid w:val="000566F0"/>
    <w:rsid w:val="000604C4"/>
    <w:rsid w:val="0007034F"/>
    <w:rsid w:val="000737A8"/>
    <w:rsid w:val="000743A0"/>
    <w:rsid w:val="00075C0A"/>
    <w:rsid w:val="000778DC"/>
    <w:rsid w:val="00085A6C"/>
    <w:rsid w:val="00086751"/>
    <w:rsid w:val="00086AF3"/>
    <w:rsid w:val="00094590"/>
    <w:rsid w:val="000A1C1E"/>
    <w:rsid w:val="000B61E5"/>
    <w:rsid w:val="000C62A0"/>
    <w:rsid w:val="000D0313"/>
    <w:rsid w:val="000D17CF"/>
    <w:rsid w:val="000D2297"/>
    <w:rsid w:val="000D5989"/>
    <w:rsid w:val="000D5FA2"/>
    <w:rsid w:val="000D7FA0"/>
    <w:rsid w:val="000E1EE7"/>
    <w:rsid w:val="000E5445"/>
    <w:rsid w:val="000E5C4F"/>
    <w:rsid w:val="000E70AB"/>
    <w:rsid w:val="000F13D4"/>
    <w:rsid w:val="00105CD4"/>
    <w:rsid w:val="00107865"/>
    <w:rsid w:val="001139E0"/>
    <w:rsid w:val="00120A96"/>
    <w:rsid w:val="00121905"/>
    <w:rsid w:val="00122D30"/>
    <w:rsid w:val="00123445"/>
    <w:rsid w:val="001279FA"/>
    <w:rsid w:val="00131695"/>
    <w:rsid w:val="00131C13"/>
    <w:rsid w:val="00140B16"/>
    <w:rsid w:val="001420C6"/>
    <w:rsid w:val="0014313F"/>
    <w:rsid w:val="001463F1"/>
    <w:rsid w:val="00146B37"/>
    <w:rsid w:val="00154872"/>
    <w:rsid w:val="001572B7"/>
    <w:rsid w:val="00166B8D"/>
    <w:rsid w:val="001673FC"/>
    <w:rsid w:val="00172F04"/>
    <w:rsid w:val="00177862"/>
    <w:rsid w:val="001801A6"/>
    <w:rsid w:val="00191259"/>
    <w:rsid w:val="00192D9D"/>
    <w:rsid w:val="001A268B"/>
    <w:rsid w:val="001A64B7"/>
    <w:rsid w:val="001A7397"/>
    <w:rsid w:val="001B4563"/>
    <w:rsid w:val="001C3B8D"/>
    <w:rsid w:val="001D01CE"/>
    <w:rsid w:val="001D1E4D"/>
    <w:rsid w:val="001D68F5"/>
    <w:rsid w:val="001E0868"/>
    <w:rsid w:val="001E4354"/>
    <w:rsid w:val="001E6684"/>
    <w:rsid w:val="001E7366"/>
    <w:rsid w:val="001F6279"/>
    <w:rsid w:val="0020551A"/>
    <w:rsid w:val="00213A40"/>
    <w:rsid w:val="002146D7"/>
    <w:rsid w:val="00215BA7"/>
    <w:rsid w:val="00216B30"/>
    <w:rsid w:val="0022010A"/>
    <w:rsid w:val="00222CFA"/>
    <w:rsid w:val="00224389"/>
    <w:rsid w:val="00227DE6"/>
    <w:rsid w:val="002369BB"/>
    <w:rsid w:val="002457AB"/>
    <w:rsid w:val="00256D8C"/>
    <w:rsid w:val="00260A6F"/>
    <w:rsid w:val="00267FDB"/>
    <w:rsid w:val="00276024"/>
    <w:rsid w:val="00280B84"/>
    <w:rsid w:val="0028111D"/>
    <w:rsid w:val="00283FB3"/>
    <w:rsid w:val="002869F3"/>
    <w:rsid w:val="002B0093"/>
    <w:rsid w:val="002B0667"/>
    <w:rsid w:val="002B2BB1"/>
    <w:rsid w:val="002B5CFD"/>
    <w:rsid w:val="002C1BD3"/>
    <w:rsid w:val="002C2F3D"/>
    <w:rsid w:val="002C2F5C"/>
    <w:rsid w:val="002C7619"/>
    <w:rsid w:val="002D0763"/>
    <w:rsid w:val="002D746A"/>
    <w:rsid w:val="002F086C"/>
    <w:rsid w:val="002F5B24"/>
    <w:rsid w:val="00310A24"/>
    <w:rsid w:val="00317058"/>
    <w:rsid w:val="0032585C"/>
    <w:rsid w:val="00331DDB"/>
    <w:rsid w:val="003358BA"/>
    <w:rsid w:val="00341D17"/>
    <w:rsid w:val="00342172"/>
    <w:rsid w:val="003447D2"/>
    <w:rsid w:val="00345824"/>
    <w:rsid w:val="00347C8F"/>
    <w:rsid w:val="00347F46"/>
    <w:rsid w:val="0035101E"/>
    <w:rsid w:val="0037181F"/>
    <w:rsid w:val="00371E75"/>
    <w:rsid w:val="0037575A"/>
    <w:rsid w:val="003767F8"/>
    <w:rsid w:val="00393356"/>
    <w:rsid w:val="00397BB8"/>
    <w:rsid w:val="003A179D"/>
    <w:rsid w:val="003A1F3F"/>
    <w:rsid w:val="003B0284"/>
    <w:rsid w:val="003B598A"/>
    <w:rsid w:val="003C06BA"/>
    <w:rsid w:val="003C3657"/>
    <w:rsid w:val="003C668D"/>
    <w:rsid w:val="003C710A"/>
    <w:rsid w:val="003E055D"/>
    <w:rsid w:val="003E08EC"/>
    <w:rsid w:val="003F5A02"/>
    <w:rsid w:val="0040078B"/>
    <w:rsid w:val="00406D6B"/>
    <w:rsid w:val="004135DF"/>
    <w:rsid w:val="00413C34"/>
    <w:rsid w:val="0041496E"/>
    <w:rsid w:val="00414E46"/>
    <w:rsid w:val="004205AB"/>
    <w:rsid w:val="00424581"/>
    <w:rsid w:val="00431348"/>
    <w:rsid w:val="00446960"/>
    <w:rsid w:val="004470CB"/>
    <w:rsid w:val="004531BF"/>
    <w:rsid w:val="00457D54"/>
    <w:rsid w:val="00457F3B"/>
    <w:rsid w:val="00461F9E"/>
    <w:rsid w:val="00470771"/>
    <w:rsid w:val="00477515"/>
    <w:rsid w:val="00480D2E"/>
    <w:rsid w:val="0048781F"/>
    <w:rsid w:val="00495C5D"/>
    <w:rsid w:val="004A0FE6"/>
    <w:rsid w:val="004A29EC"/>
    <w:rsid w:val="004A42BB"/>
    <w:rsid w:val="004A6836"/>
    <w:rsid w:val="004B729F"/>
    <w:rsid w:val="004C1765"/>
    <w:rsid w:val="004C297A"/>
    <w:rsid w:val="004D0093"/>
    <w:rsid w:val="004D1EF0"/>
    <w:rsid w:val="004D2C9E"/>
    <w:rsid w:val="004D2D7B"/>
    <w:rsid w:val="004D315B"/>
    <w:rsid w:val="004E06E9"/>
    <w:rsid w:val="004E07CA"/>
    <w:rsid w:val="004E2D3C"/>
    <w:rsid w:val="004E348B"/>
    <w:rsid w:val="004E3AC2"/>
    <w:rsid w:val="004F0F74"/>
    <w:rsid w:val="004F109F"/>
    <w:rsid w:val="004F1947"/>
    <w:rsid w:val="004F492A"/>
    <w:rsid w:val="004F5FE2"/>
    <w:rsid w:val="004F6826"/>
    <w:rsid w:val="005023B3"/>
    <w:rsid w:val="00502DD4"/>
    <w:rsid w:val="0050515E"/>
    <w:rsid w:val="00506CCE"/>
    <w:rsid w:val="0051007C"/>
    <w:rsid w:val="00512680"/>
    <w:rsid w:val="00512B14"/>
    <w:rsid w:val="00525943"/>
    <w:rsid w:val="00537AE2"/>
    <w:rsid w:val="00541C42"/>
    <w:rsid w:val="00542F39"/>
    <w:rsid w:val="00546C15"/>
    <w:rsid w:val="0055490C"/>
    <w:rsid w:val="005630D2"/>
    <w:rsid w:val="00570347"/>
    <w:rsid w:val="005757FC"/>
    <w:rsid w:val="00585077"/>
    <w:rsid w:val="00587AB1"/>
    <w:rsid w:val="005A07CF"/>
    <w:rsid w:val="005A1B70"/>
    <w:rsid w:val="005A4F74"/>
    <w:rsid w:val="005A720D"/>
    <w:rsid w:val="005A7D44"/>
    <w:rsid w:val="005B6DE4"/>
    <w:rsid w:val="005B6E6D"/>
    <w:rsid w:val="005D17C7"/>
    <w:rsid w:val="005D597B"/>
    <w:rsid w:val="005E0DAC"/>
    <w:rsid w:val="0061362C"/>
    <w:rsid w:val="00626520"/>
    <w:rsid w:val="006319EC"/>
    <w:rsid w:val="00633ECC"/>
    <w:rsid w:val="006344A8"/>
    <w:rsid w:val="00640584"/>
    <w:rsid w:val="00653B50"/>
    <w:rsid w:val="006561C6"/>
    <w:rsid w:val="006576E4"/>
    <w:rsid w:val="006612B8"/>
    <w:rsid w:val="006618C2"/>
    <w:rsid w:val="00662F7C"/>
    <w:rsid w:val="00666B1E"/>
    <w:rsid w:val="006802BA"/>
    <w:rsid w:val="00684C78"/>
    <w:rsid w:val="0068563C"/>
    <w:rsid w:val="006871E9"/>
    <w:rsid w:val="0069042E"/>
    <w:rsid w:val="00695CEC"/>
    <w:rsid w:val="006A3615"/>
    <w:rsid w:val="006A4CAB"/>
    <w:rsid w:val="006C0FE5"/>
    <w:rsid w:val="006C1AF0"/>
    <w:rsid w:val="006D3A9A"/>
    <w:rsid w:val="006E233A"/>
    <w:rsid w:val="006F0CC1"/>
    <w:rsid w:val="006F6616"/>
    <w:rsid w:val="0073364F"/>
    <w:rsid w:val="00735C2E"/>
    <w:rsid w:val="00736F23"/>
    <w:rsid w:val="00745856"/>
    <w:rsid w:val="00751E27"/>
    <w:rsid w:val="007543F0"/>
    <w:rsid w:val="00756314"/>
    <w:rsid w:val="00760644"/>
    <w:rsid w:val="0076076C"/>
    <w:rsid w:val="00766F1F"/>
    <w:rsid w:val="0076747F"/>
    <w:rsid w:val="00767C95"/>
    <w:rsid w:val="007750F1"/>
    <w:rsid w:val="00781EBB"/>
    <w:rsid w:val="007846BB"/>
    <w:rsid w:val="00790151"/>
    <w:rsid w:val="007945F2"/>
    <w:rsid w:val="007A2196"/>
    <w:rsid w:val="007A32C3"/>
    <w:rsid w:val="007A3BBC"/>
    <w:rsid w:val="007B4594"/>
    <w:rsid w:val="007B4CE7"/>
    <w:rsid w:val="007B5876"/>
    <w:rsid w:val="007C11D4"/>
    <w:rsid w:val="007C3311"/>
    <w:rsid w:val="007C3E55"/>
    <w:rsid w:val="007C71D8"/>
    <w:rsid w:val="007D1D1E"/>
    <w:rsid w:val="007E19EE"/>
    <w:rsid w:val="007E5C5B"/>
    <w:rsid w:val="007F16E4"/>
    <w:rsid w:val="007F6395"/>
    <w:rsid w:val="00800D89"/>
    <w:rsid w:val="00801577"/>
    <w:rsid w:val="00804C02"/>
    <w:rsid w:val="00806AC8"/>
    <w:rsid w:val="00810AF1"/>
    <w:rsid w:val="00811205"/>
    <w:rsid w:val="00816336"/>
    <w:rsid w:val="0082018B"/>
    <w:rsid w:val="00824EE4"/>
    <w:rsid w:val="00826004"/>
    <w:rsid w:val="00844B7F"/>
    <w:rsid w:val="008627FB"/>
    <w:rsid w:val="008654A3"/>
    <w:rsid w:val="008658B8"/>
    <w:rsid w:val="00865923"/>
    <w:rsid w:val="00866C8F"/>
    <w:rsid w:val="00876A2A"/>
    <w:rsid w:val="008831F5"/>
    <w:rsid w:val="00891B07"/>
    <w:rsid w:val="00892346"/>
    <w:rsid w:val="00893B6B"/>
    <w:rsid w:val="008A1DF4"/>
    <w:rsid w:val="008A42AC"/>
    <w:rsid w:val="008A7DD3"/>
    <w:rsid w:val="008B6591"/>
    <w:rsid w:val="008E42C4"/>
    <w:rsid w:val="008E4F78"/>
    <w:rsid w:val="008E5772"/>
    <w:rsid w:val="008F044C"/>
    <w:rsid w:val="008F09AA"/>
    <w:rsid w:val="008F0B22"/>
    <w:rsid w:val="008F16A7"/>
    <w:rsid w:val="008F23D8"/>
    <w:rsid w:val="00901004"/>
    <w:rsid w:val="00903306"/>
    <w:rsid w:val="00903CCC"/>
    <w:rsid w:val="00910366"/>
    <w:rsid w:val="00910CD1"/>
    <w:rsid w:val="0091140D"/>
    <w:rsid w:val="00940C8A"/>
    <w:rsid w:val="0094283E"/>
    <w:rsid w:val="00944334"/>
    <w:rsid w:val="00953FDE"/>
    <w:rsid w:val="00973148"/>
    <w:rsid w:val="00976D25"/>
    <w:rsid w:val="00977A17"/>
    <w:rsid w:val="00982469"/>
    <w:rsid w:val="009909B4"/>
    <w:rsid w:val="00993DCA"/>
    <w:rsid w:val="009A3F3E"/>
    <w:rsid w:val="009A7A66"/>
    <w:rsid w:val="009B14A6"/>
    <w:rsid w:val="009D0CEC"/>
    <w:rsid w:val="009D22AA"/>
    <w:rsid w:val="009D5306"/>
    <w:rsid w:val="009D68C9"/>
    <w:rsid w:val="009E21D8"/>
    <w:rsid w:val="00A04A86"/>
    <w:rsid w:val="00A13DB7"/>
    <w:rsid w:val="00A21EFD"/>
    <w:rsid w:val="00A26DA7"/>
    <w:rsid w:val="00A4077D"/>
    <w:rsid w:val="00A437E3"/>
    <w:rsid w:val="00A44DEE"/>
    <w:rsid w:val="00A46AC9"/>
    <w:rsid w:val="00A4781E"/>
    <w:rsid w:val="00A53FC4"/>
    <w:rsid w:val="00A55648"/>
    <w:rsid w:val="00A61D73"/>
    <w:rsid w:val="00A67AD3"/>
    <w:rsid w:val="00A70D12"/>
    <w:rsid w:val="00A771E4"/>
    <w:rsid w:val="00A77494"/>
    <w:rsid w:val="00A8305F"/>
    <w:rsid w:val="00A92BF6"/>
    <w:rsid w:val="00A94ACB"/>
    <w:rsid w:val="00A969C0"/>
    <w:rsid w:val="00AA22C0"/>
    <w:rsid w:val="00AA3FBC"/>
    <w:rsid w:val="00AA6DBE"/>
    <w:rsid w:val="00AC3955"/>
    <w:rsid w:val="00AD2A5A"/>
    <w:rsid w:val="00AD4D90"/>
    <w:rsid w:val="00AD5248"/>
    <w:rsid w:val="00AD5724"/>
    <w:rsid w:val="00AD63EC"/>
    <w:rsid w:val="00AD69EF"/>
    <w:rsid w:val="00B03702"/>
    <w:rsid w:val="00B07A37"/>
    <w:rsid w:val="00B16DD1"/>
    <w:rsid w:val="00B17F84"/>
    <w:rsid w:val="00B21D2D"/>
    <w:rsid w:val="00B249B0"/>
    <w:rsid w:val="00B2770B"/>
    <w:rsid w:val="00B308C5"/>
    <w:rsid w:val="00B3586D"/>
    <w:rsid w:val="00B375A4"/>
    <w:rsid w:val="00B4015E"/>
    <w:rsid w:val="00B4060B"/>
    <w:rsid w:val="00B408DA"/>
    <w:rsid w:val="00B53A48"/>
    <w:rsid w:val="00B561FC"/>
    <w:rsid w:val="00B573A9"/>
    <w:rsid w:val="00B75173"/>
    <w:rsid w:val="00B8362B"/>
    <w:rsid w:val="00B84A9C"/>
    <w:rsid w:val="00B85FDC"/>
    <w:rsid w:val="00B930F4"/>
    <w:rsid w:val="00B96968"/>
    <w:rsid w:val="00BA363E"/>
    <w:rsid w:val="00BA4E27"/>
    <w:rsid w:val="00BA55EA"/>
    <w:rsid w:val="00BB0E5E"/>
    <w:rsid w:val="00BB49ED"/>
    <w:rsid w:val="00BC04ED"/>
    <w:rsid w:val="00BC057D"/>
    <w:rsid w:val="00BC21C0"/>
    <w:rsid w:val="00BC4E10"/>
    <w:rsid w:val="00BC4ECE"/>
    <w:rsid w:val="00BD0AF9"/>
    <w:rsid w:val="00BE035F"/>
    <w:rsid w:val="00BF2A2A"/>
    <w:rsid w:val="00C10770"/>
    <w:rsid w:val="00C131A7"/>
    <w:rsid w:val="00C16828"/>
    <w:rsid w:val="00C215A6"/>
    <w:rsid w:val="00C216E3"/>
    <w:rsid w:val="00C225FD"/>
    <w:rsid w:val="00C270E1"/>
    <w:rsid w:val="00C279F8"/>
    <w:rsid w:val="00C32FB0"/>
    <w:rsid w:val="00C40442"/>
    <w:rsid w:val="00C426B7"/>
    <w:rsid w:val="00C454F9"/>
    <w:rsid w:val="00C47132"/>
    <w:rsid w:val="00C567B0"/>
    <w:rsid w:val="00C61288"/>
    <w:rsid w:val="00C620A7"/>
    <w:rsid w:val="00C707FA"/>
    <w:rsid w:val="00C70842"/>
    <w:rsid w:val="00C746DA"/>
    <w:rsid w:val="00C8631C"/>
    <w:rsid w:val="00C9311F"/>
    <w:rsid w:val="00C93712"/>
    <w:rsid w:val="00C968E5"/>
    <w:rsid w:val="00CB029E"/>
    <w:rsid w:val="00CB0698"/>
    <w:rsid w:val="00CB256C"/>
    <w:rsid w:val="00CB4C3C"/>
    <w:rsid w:val="00CC0E03"/>
    <w:rsid w:val="00CD0DAB"/>
    <w:rsid w:val="00CD35A4"/>
    <w:rsid w:val="00CD43F8"/>
    <w:rsid w:val="00CE2E42"/>
    <w:rsid w:val="00CF0D56"/>
    <w:rsid w:val="00CF3FC4"/>
    <w:rsid w:val="00D058F7"/>
    <w:rsid w:val="00D0688A"/>
    <w:rsid w:val="00D1217C"/>
    <w:rsid w:val="00D17C58"/>
    <w:rsid w:val="00D22EF4"/>
    <w:rsid w:val="00D30868"/>
    <w:rsid w:val="00D3229B"/>
    <w:rsid w:val="00D32405"/>
    <w:rsid w:val="00D34CC4"/>
    <w:rsid w:val="00D42B98"/>
    <w:rsid w:val="00D439B9"/>
    <w:rsid w:val="00D44439"/>
    <w:rsid w:val="00D450C9"/>
    <w:rsid w:val="00D6221C"/>
    <w:rsid w:val="00D62CB6"/>
    <w:rsid w:val="00D73627"/>
    <w:rsid w:val="00D74963"/>
    <w:rsid w:val="00D75898"/>
    <w:rsid w:val="00D76318"/>
    <w:rsid w:val="00D77F03"/>
    <w:rsid w:val="00D827A4"/>
    <w:rsid w:val="00D83308"/>
    <w:rsid w:val="00D86D4B"/>
    <w:rsid w:val="00D906F1"/>
    <w:rsid w:val="00D93749"/>
    <w:rsid w:val="00DA16B1"/>
    <w:rsid w:val="00DA3FE7"/>
    <w:rsid w:val="00DA40F5"/>
    <w:rsid w:val="00DB16EA"/>
    <w:rsid w:val="00DD0DE2"/>
    <w:rsid w:val="00DD3CAC"/>
    <w:rsid w:val="00DD6CCB"/>
    <w:rsid w:val="00DE194C"/>
    <w:rsid w:val="00DE4019"/>
    <w:rsid w:val="00DF0B24"/>
    <w:rsid w:val="00DF277B"/>
    <w:rsid w:val="00DF359F"/>
    <w:rsid w:val="00DF37CC"/>
    <w:rsid w:val="00E00E42"/>
    <w:rsid w:val="00E22738"/>
    <w:rsid w:val="00E2663A"/>
    <w:rsid w:val="00E41661"/>
    <w:rsid w:val="00E46C08"/>
    <w:rsid w:val="00E53173"/>
    <w:rsid w:val="00E576E4"/>
    <w:rsid w:val="00E603EF"/>
    <w:rsid w:val="00E651A6"/>
    <w:rsid w:val="00E710F0"/>
    <w:rsid w:val="00E721B6"/>
    <w:rsid w:val="00E756AD"/>
    <w:rsid w:val="00E75DBD"/>
    <w:rsid w:val="00E827A2"/>
    <w:rsid w:val="00E83551"/>
    <w:rsid w:val="00E84AD0"/>
    <w:rsid w:val="00E87862"/>
    <w:rsid w:val="00E91EAD"/>
    <w:rsid w:val="00E92C0B"/>
    <w:rsid w:val="00E968DB"/>
    <w:rsid w:val="00E96E4E"/>
    <w:rsid w:val="00EA5ED4"/>
    <w:rsid w:val="00EA705A"/>
    <w:rsid w:val="00EB77D3"/>
    <w:rsid w:val="00EC1C10"/>
    <w:rsid w:val="00EC65FA"/>
    <w:rsid w:val="00ED0959"/>
    <w:rsid w:val="00ED2015"/>
    <w:rsid w:val="00ED5F74"/>
    <w:rsid w:val="00ED718B"/>
    <w:rsid w:val="00EF31F5"/>
    <w:rsid w:val="00EF3DF2"/>
    <w:rsid w:val="00EF7519"/>
    <w:rsid w:val="00F0053A"/>
    <w:rsid w:val="00F008F1"/>
    <w:rsid w:val="00F00A88"/>
    <w:rsid w:val="00F07ABC"/>
    <w:rsid w:val="00F12083"/>
    <w:rsid w:val="00F12940"/>
    <w:rsid w:val="00F23E02"/>
    <w:rsid w:val="00F25AF7"/>
    <w:rsid w:val="00F27FBD"/>
    <w:rsid w:val="00F4265A"/>
    <w:rsid w:val="00F427A8"/>
    <w:rsid w:val="00F66988"/>
    <w:rsid w:val="00F7529D"/>
    <w:rsid w:val="00F80745"/>
    <w:rsid w:val="00F80B09"/>
    <w:rsid w:val="00F826D2"/>
    <w:rsid w:val="00FA0951"/>
    <w:rsid w:val="00FA22D3"/>
    <w:rsid w:val="00FA2417"/>
    <w:rsid w:val="00FB2F0A"/>
    <w:rsid w:val="00FB382C"/>
    <w:rsid w:val="00FB5729"/>
    <w:rsid w:val="00FC3B97"/>
    <w:rsid w:val="00FC6C06"/>
    <w:rsid w:val="00FE3D37"/>
    <w:rsid w:val="00FE52BC"/>
    <w:rsid w:val="00FE56C3"/>
    <w:rsid w:val="00FF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2BB"/>
  </w:style>
  <w:style w:type="paragraph" w:styleId="1">
    <w:name w:val="heading 1"/>
    <w:basedOn w:val="a"/>
    <w:next w:val="a"/>
    <w:qFormat/>
    <w:rsid w:val="00EF3DF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B16EA"/>
    <w:pPr>
      <w:spacing w:line="360" w:lineRule="auto"/>
      <w:ind w:firstLine="720"/>
      <w:jc w:val="both"/>
    </w:pPr>
    <w:rPr>
      <w:sz w:val="28"/>
    </w:rPr>
  </w:style>
  <w:style w:type="paragraph" w:customStyle="1" w:styleId="a4">
    <w:name w:val="Таблицы (моноширинный)"/>
    <w:basedOn w:val="a"/>
    <w:next w:val="a"/>
    <w:rsid w:val="003757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5">
    <w:name w:val="Table Grid"/>
    <w:basedOn w:val="a1"/>
    <w:rsid w:val="008658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Гипертекстовая ссылка"/>
    <w:basedOn w:val="a0"/>
    <w:rsid w:val="008658B8"/>
    <w:rPr>
      <w:color w:val="008000"/>
      <w:sz w:val="20"/>
      <w:szCs w:val="20"/>
      <w:u w:val="single"/>
    </w:rPr>
  </w:style>
  <w:style w:type="character" w:styleId="a7">
    <w:name w:val="annotation reference"/>
    <w:basedOn w:val="a0"/>
    <w:semiHidden/>
    <w:rsid w:val="00D439B9"/>
    <w:rPr>
      <w:sz w:val="16"/>
      <w:szCs w:val="16"/>
    </w:rPr>
  </w:style>
  <w:style w:type="paragraph" w:styleId="a8">
    <w:name w:val="annotation text"/>
    <w:basedOn w:val="a"/>
    <w:semiHidden/>
    <w:rsid w:val="00D439B9"/>
  </w:style>
  <w:style w:type="paragraph" w:styleId="a9">
    <w:name w:val="annotation subject"/>
    <w:basedOn w:val="a8"/>
    <w:next w:val="a8"/>
    <w:semiHidden/>
    <w:rsid w:val="00D439B9"/>
    <w:rPr>
      <w:b/>
      <w:bCs/>
    </w:rPr>
  </w:style>
  <w:style w:type="paragraph" w:styleId="aa">
    <w:name w:val="Balloon Text"/>
    <w:basedOn w:val="a"/>
    <w:semiHidden/>
    <w:rsid w:val="00D439B9"/>
    <w:rPr>
      <w:rFonts w:ascii="Tahoma" w:hAnsi="Tahoma" w:cs="Tahoma"/>
      <w:sz w:val="16"/>
      <w:szCs w:val="16"/>
    </w:rPr>
  </w:style>
  <w:style w:type="paragraph" w:customStyle="1" w:styleId="ab">
    <w:name w:val="Оглавление"/>
    <w:basedOn w:val="a4"/>
    <w:next w:val="a"/>
    <w:rsid w:val="008E4F78"/>
    <w:pPr>
      <w:ind w:left="140"/>
    </w:pPr>
    <w:rPr>
      <w:sz w:val="22"/>
      <w:szCs w:val="22"/>
    </w:rPr>
  </w:style>
  <w:style w:type="paragraph" w:styleId="ac">
    <w:name w:val="header"/>
    <w:basedOn w:val="a"/>
    <w:rsid w:val="00C40442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C40442"/>
  </w:style>
  <w:style w:type="paragraph" w:customStyle="1" w:styleId="ConsPlusNormal">
    <w:name w:val="ConsPlusNormal"/>
    <w:rsid w:val="009428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footer"/>
    <w:basedOn w:val="a"/>
    <w:rsid w:val="00F27FBD"/>
    <w:pPr>
      <w:tabs>
        <w:tab w:val="center" w:pos="4677"/>
        <w:tab w:val="right" w:pos="9355"/>
      </w:tabs>
    </w:pPr>
  </w:style>
  <w:style w:type="paragraph" w:customStyle="1" w:styleId="2">
    <w:name w:val="Знак2"/>
    <w:basedOn w:val="a"/>
    <w:rsid w:val="00BC4EC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Cell">
    <w:name w:val="ConsPlusCell"/>
    <w:rsid w:val="00BC4EC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List Paragraph"/>
    <w:basedOn w:val="a"/>
    <w:qFormat/>
    <w:rsid w:val="00BC4ECE"/>
    <w:pPr>
      <w:ind w:left="720"/>
      <w:contextualSpacing/>
    </w:pPr>
    <w:rPr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4135DF"/>
    <w:pPr>
      <w:keepNext/>
      <w:keepLines/>
      <w:widowControl/>
      <w:autoSpaceDE/>
      <w:autoSpaceDN/>
      <w:adjustRightInd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20">
    <w:name w:val="toc 2"/>
    <w:basedOn w:val="a"/>
    <w:next w:val="a"/>
    <w:autoRedefine/>
    <w:uiPriority w:val="39"/>
    <w:rsid w:val="004135DF"/>
    <w:pPr>
      <w:ind w:left="200"/>
    </w:pPr>
  </w:style>
  <w:style w:type="paragraph" w:styleId="3">
    <w:name w:val="toc 3"/>
    <w:basedOn w:val="a"/>
    <w:next w:val="a"/>
    <w:autoRedefine/>
    <w:uiPriority w:val="39"/>
    <w:rsid w:val="004135DF"/>
    <w:pPr>
      <w:ind w:left="400"/>
    </w:pPr>
  </w:style>
  <w:style w:type="character" w:styleId="af1">
    <w:name w:val="Hyperlink"/>
    <w:basedOn w:val="a0"/>
    <w:uiPriority w:val="99"/>
    <w:unhideWhenUsed/>
    <w:rsid w:val="004135DF"/>
    <w:rPr>
      <w:color w:val="0000FF"/>
      <w:u w:val="single"/>
    </w:rPr>
  </w:style>
  <w:style w:type="paragraph" w:customStyle="1" w:styleId="21">
    <w:name w:val="Знак2"/>
    <w:basedOn w:val="a"/>
    <w:rsid w:val="005A07C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22">
    <w:name w:val="Основной текст (2)_"/>
    <w:link w:val="23"/>
    <w:uiPriority w:val="99"/>
    <w:rsid w:val="002C7619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C7619"/>
    <w:pPr>
      <w:shd w:val="clear" w:color="auto" w:fill="FFFFFF"/>
      <w:spacing w:before="360" w:line="316" w:lineRule="exact"/>
      <w:ind w:firstLine="700"/>
      <w:jc w:val="both"/>
    </w:pPr>
    <w:rPr>
      <w:sz w:val="26"/>
      <w:szCs w:val="26"/>
    </w:rPr>
  </w:style>
  <w:style w:type="paragraph" w:styleId="af2">
    <w:name w:val="No Spacing"/>
    <w:link w:val="af3"/>
    <w:qFormat/>
    <w:rsid w:val="0069042E"/>
    <w:pPr>
      <w:suppressAutoHyphens/>
    </w:pPr>
    <w:rPr>
      <w:sz w:val="24"/>
      <w:szCs w:val="24"/>
      <w:lang w:eastAsia="zh-CN"/>
    </w:rPr>
  </w:style>
  <w:style w:type="character" w:customStyle="1" w:styleId="af3">
    <w:name w:val="Без интервала Знак"/>
    <w:link w:val="af2"/>
    <w:locked/>
    <w:rsid w:val="0069042E"/>
    <w:rPr>
      <w:sz w:val="24"/>
      <w:szCs w:val="24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852F40B80DB40C74BA7BB32B55E2F2FC99A2D06351F53C6CC862B61A2Z3R7J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852F40B80DB40C74BA7BB32B55E2F2FC9992C053E1553C6CC862B61A2Z3R7J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852F40B80DB40C74BA7A53FA3327123CE977509321B5E9295D9703CF53E53A1926883200443CD3F1BF15FZ4RF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5F536AEFD953BFE3B8D7F79BDDBE45C2FD687CAD8D4D7F888FB35889BVE69F" TargetMode="External"/><Relationship Id="rId10" Type="http://schemas.openxmlformats.org/officeDocument/2006/relationships/hyperlink" Target="consultantplus://offline/ref=E852F40B80DB40C74BA7BB32B55E2F2FC99A2D06351F53C6CC862B61A23759F6D527DA6141Z4R9J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852F40B80DB40C74BA7BB32B55E2F2FC9992C053E1553C6CC862B61A23759F6D527DA62404ECD3EZ1R8J" TargetMode="External"/><Relationship Id="rId14" Type="http://schemas.openxmlformats.org/officeDocument/2006/relationships/hyperlink" Target="consultantplus://offline/ref=E852F40B80DB40C74BA7A53FA3327123CE977509321B5E9295D9703CF53E53A1Z9R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780EC-3F05-4E1C-BD1F-D946621D6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2595</TotalTime>
  <Pages>19</Pages>
  <Words>5628</Words>
  <Characters>32084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123</Company>
  <LinksUpToDate>false</LinksUpToDate>
  <CharactersWithSpaces>37637</CharactersWithSpaces>
  <SharedDoc>false</SharedDoc>
  <HLinks>
    <vt:vector size="126" baseType="variant">
      <vt:variant>
        <vt:i4>7143482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Par589</vt:lpwstr>
      </vt:variant>
      <vt:variant>
        <vt:i4>6750266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65536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consultantplus://offline/ref=C5F536AEFD953BFE3B8D7F79BDDBE45C2FD687CAD8D4D7F888FB35889BVE69F</vt:lpwstr>
      </vt:variant>
      <vt:variant>
        <vt:lpwstr/>
      </vt:variant>
      <vt:variant>
        <vt:i4>65543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consultantplus://offline/ref=C5F536AEFD953BFE3B8D7F79BDDBE45C2FD685CAD1D8D7F888FB35889BVE69F</vt:lpwstr>
      </vt:variant>
      <vt:variant>
        <vt:lpwstr/>
      </vt:variant>
      <vt:variant>
        <vt:i4>65621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consultantplus://offline/ref=C5F536AEFD953BFE3B8D7F79BDDBE45C2FD685C5D9D6D7F888FB35889BVE69F</vt:lpwstr>
      </vt:variant>
      <vt:variant>
        <vt:lpwstr/>
      </vt:variant>
      <vt:variant>
        <vt:i4>7340082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consultantplus://offline/ref=E852F40B80DB40C74BA7A53FA3327123CE977509321B5E9295D9703CF53E53A1Z9R2J</vt:lpwstr>
      </vt:variant>
      <vt:variant>
        <vt:lpwstr/>
      </vt:variant>
      <vt:variant>
        <vt:i4>4849745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consultantplus://offline/ref=E852F40B80DB40C74BA7BB32B55E2F2FC99A2D06351F53C6CC862B61A2Z3R7J</vt:lpwstr>
      </vt:variant>
      <vt:variant>
        <vt:lpwstr/>
      </vt:variant>
      <vt:variant>
        <vt:i4>4849678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consultantplus://offline/ref=E852F40B80DB40C74BA7BB32B55E2F2FC9992C053E1553C6CC862B61A2Z3R7J</vt:lpwstr>
      </vt:variant>
      <vt:variant>
        <vt:lpwstr/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_Toc66787353</vt:lpwstr>
      </vt:variant>
      <vt:variant>
        <vt:i4>1638451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_Toc66787353</vt:lpwstr>
      </vt:variant>
      <vt:variant>
        <vt:i4>1638451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_Toc66787353</vt:lpwstr>
      </vt:variant>
      <vt:variant>
        <vt:i4>1638451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_Toc66787353</vt:lpwstr>
      </vt:variant>
      <vt:variant>
        <vt:i4>1572915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_Toc66787352</vt:lpwstr>
      </vt:variant>
      <vt:variant>
        <vt:i4>1769523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_Toc66787351</vt:lpwstr>
      </vt:variant>
      <vt:variant>
        <vt:i4>1245234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_Toc66787349</vt:lpwstr>
      </vt:variant>
      <vt:variant>
        <vt:i4>1179698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_Toc66787348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_Toc66787347</vt:lpwstr>
      </vt:variant>
      <vt:variant>
        <vt:i4>2031666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_Toc66787345</vt:lpwstr>
      </vt:variant>
      <vt:variant>
        <vt:i4>4390994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consultantplus://offline/ref=E852F40B80DB40C74BA7A53FA3327123CE977509321B5E9295D9703CF53E53A1926883200443CD3F1BF15FZ4RFJ</vt:lpwstr>
      </vt:variant>
      <vt:variant>
        <vt:lpwstr/>
      </vt:variant>
      <vt:variant>
        <vt:i4>1703939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consultantplus://offline/ref=E852F40B80DB40C74BA7BB32B55E2F2FC99A2D06351F53C6CC862B61A23759F6D527DA6141Z4R9J</vt:lpwstr>
      </vt:variant>
      <vt:variant>
        <vt:lpwstr/>
      </vt:variant>
      <vt:variant>
        <vt:i4>8257598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consultantplus://offline/ref=E852F40B80DB40C74BA7BB32B55E2F2FC9992C053E1553C6CC862B61A23759F6D527DA62404ECD3EZ1R8J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</dc:creator>
  <cp:lastModifiedBy>Карацуба</cp:lastModifiedBy>
  <cp:revision>16</cp:revision>
  <cp:lastPrinted>2021-04-22T08:12:00Z</cp:lastPrinted>
  <dcterms:created xsi:type="dcterms:W3CDTF">2020-08-12T09:10:00Z</dcterms:created>
  <dcterms:modified xsi:type="dcterms:W3CDTF">2021-11-12T07:43:00Z</dcterms:modified>
</cp:coreProperties>
</file>